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C7" w:rsidRDefault="001B005A" w:rsidP="001800C7">
      <w:pPr>
        <w:pStyle w:val="Pa1"/>
        <w:jc w:val="center"/>
        <w:rPr>
          <w:rStyle w:val="A1"/>
          <w:lang w:val="en-US"/>
        </w:rPr>
      </w:pPr>
      <w:r w:rsidRPr="006D52C0">
        <w:rPr>
          <w:rStyle w:val="A1"/>
          <w:lang w:val="en-US"/>
        </w:rPr>
        <w:t xml:space="preserve">Newsletter </w:t>
      </w:r>
      <w:proofErr w:type="spellStart"/>
      <w:r w:rsidR="00D038A5">
        <w:rPr>
          <w:rStyle w:val="A1"/>
          <w:lang w:val="en-US"/>
        </w:rPr>
        <w:t>mois</w:t>
      </w:r>
      <w:proofErr w:type="spellEnd"/>
      <w:r w:rsidR="00D038A5">
        <w:rPr>
          <w:rStyle w:val="A1"/>
          <w:lang w:val="en-US"/>
        </w:rPr>
        <w:t xml:space="preserve"> d’avril</w:t>
      </w:r>
      <w:bookmarkStart w:id="0" w:name="_GoBack"/>
      <w:bookmarkEnd w:id="0"/>
    </w:p>
    <w:p w:rsidR="00B55F09" w:rsidRPr="00D038A5" w:rsidRDefault="00D038A5" w:rsidP="001800C7">
      <w:pPr>
        <w:pStyle w:val="Pa1"/>
        <w:jc w:val="center"/>
        <w:rPr>
          <w:rStyle w:val="Lienhypertexte"/>
          <w:rFonts w:ascii="Arial" w:hAnsi="Arial" w:cs="Arial"/>
          <w:b/>
          <w:bCs/>
          <w:sz w:val="44"/>
          <w:szCs w:val="44"/>
          <w:u w:val="none"/>
        </w:rPr>
      </w:pPr>
      <w:r>
        <w:fldChar w:fldCharType="begin"/>
      </w:r>
      <w:r>
        <w:instrText xml:space="preserve"> HYPERLINK "https://handicap.paris.fr" </w:instrText>
      </w:r>
      <w:r>
        <w:fldChar w:fldCharType="separate"/>
      </w:r>
      <w:r w:rsidR="00B55F09" w:rsidRPr="00D038A5">
        <w:rPr>
          <w:rStyle w:val="Lienhypertexte"/>
          <w:rFonts w:ascii="Arial" w:hAnsi="Arial" w:cs="Arial"/>
          <w:b/>
          <w:bCs/>
          <w:sz w:val="44"/>
          <w:szCs w:val="44"/>
        </w:rPr>
        <w:t>handicap.paris.fr</w:t>
      </w:r>
      <w:r>
        <w:rPr>
          <w:rStyle w:val="Lienhypertexte"/>
          <w:rFonts w:ascii="Arial" w:hAnsi="Arial" w:cs="Arial"/>
          <w:b/>
          <w:bCs/>
          <w:sz w:val="44"/>
          <w:szCs w:val="44"/>
          <w:lang w:val="en-US"/>
        </w:rPr>
        <w:fldChar w:fldCharType="end"/>
      </w:r>
      <w:r w:rsidR="006D52C0" w:rsidRPr="00D038A5">
        <w:rPr>
          <w:rStyle w:val="Lienhypertexte"/>
          <w:rFonts w:ascii="Arial" w:hAnsi="Arial" w:cs="Arial"/>
          <w:b/>
          <w:bCs/>
          <w:sz w:val="44"/>
          <w:szCs w:val="44"/>
          <w:u w:val="none"/>
        </w:rPr>
        <w:t xml:space="preserve"> </w:t>
      </w:r>
    </w:p>
    <w:p w:rsidR="006D52C0" w:rsidRPr="00D038A5" w:rsidRDefault="00D038A5" w:rsidP="00B55F09">
      <w:pPr>
        <w:pStyle w:val="Default"/>
        <w:jc w:val="center"/>
        <w:rPr>
          <w:rStyle w:val="Lienhypertexte"/>
          <w:rFonts w:ascii="Arial" w:hAnsi="Arial" w:cs="Arial"/>
          <w:b/>
          <w:bCs/>
          <w:sz w:val="44"/>
          <w:szCs w:val="44"/>
        </w:rPr>
      </w:pPr>
      <w:hyperlink r:id="rId7" w:history="1">
        <w:r w:rsidR="006D52C0" w:rsidRPr="00D038A5">
          <w:rPr>
            <w:rStyle w:val="Lienhypertexte"/>
            <w:rFonts w:ascii="Arial" w:hAnsi="Arial" w:cs="Arial"/>
            <w:b/>
            <w:bCs/>
            <w:sz w:val="44"/>
            <w:szCs w:val="44"/>
          </w:rPr>
          <w:t>Twitter</w:t>
        </w:r>
      </w:hyperlink>
      <w:r w:rsidR="006D52C0" w:rsidRPr="00D038A5">
        <w:rPr>
          <w:rStyle w:val="Lienhypertexte"/>
          <w:rFonts w:ascii="Arial" w:hAnsi="Arial" w:cs="Arial"/>
          <w:b/>
          <w:bCs/>
          <w:sz w:val="44"/>
          <w:szCs w:val="44"/>
          <w:u w:val="none"/>
        </w:rPr>
        <w:t xml:space="preserve"> - </w:t>
      </w:r>
      <w:hyperlink r:id="rId8" w:history="1">
        <w:r w:rsidR="006D52C0" w:rsidRPr="00D038A5">
          <w:rPr>
            <w:rStyle w:val="Lienhypertexte"/>
            <w:rFonts w:ascii="Arial" w:hAnsi="Arial" w:cs="Arial"/>
            <w:b/>
            <w:bCs/>
            <w:sz w:val="44"/>
            <w:szCs w:val="44"/>
          </w:rPr>
          <w:t>LinkedIn</w:t>
        </w:r>
      </w:hyperlink>
    </w:p>
    <w:p w:rsidR="0029647E" w:rsidRPr="00D038A5" w:rsidRDefault="0029647E" w:rsidP="00B55F09">
      <w:pPr>
        <w:pStyle w:val="Default"/>
        <w:jc w:val="center"/>
        <w:rPr>
          <w:rStyle w:val="Lienhypertexte"/>
          <w:rFonts w:ascii="Arial" w:hAnsi="Arial" w:cs="Arial"/>
          <w:b/>
          <w:bCs/>
          <w:sz w:val="48"/>
          <w:szCs w:val="48"/>
        </w:rPr>
      </w:pPr>
    </w:p>
    <w:p w:rsidR="0029647E" w:rsidRPr="0029647E" w:rsidRDefault="0029647E" w:rsidP="00B55F09">
      <w:pPr>
        <w:pStyle w:val="Default"/>
        <w:jc w:val="center"/>
        <w:rPr>
          <w:b/>
          <w:color w:val="E36C0A" w:themeColor="accent6" w:themeShade="BF"/>
          <w:sz w:val="28"/>
          <w:szCs w:val="28"/>
        </w:rPr>
      </w:pPr>
      <w:r w:rsidRPr="0029647E">
        <w:rPr>
          <w:b/>
          <w:color w:val="E36C0A" w:themeColor="accent6" w:themeShade="BF"/>
          <w:sz w:val="28"/>
          <w:szCs w:val="28"/>
        </w:rPr>
        <w:t xml:space="preserve">Contactez la MDPH de Paris par mail contact@mdph.paris.fr </w:t>
      </w:r>
    </w:p>
    <w:p w:rsidR="0029647E" w:rsidRPr="0029647E" w:rsidRDefault="0029647E" w:rsidP="00B55F09">
      <w:pPr>
        <w:pStyle w:val="Default"/>
        <w:jc w:val="center"/>
        <w:rPr>
          <w:b/>
          <w:color w:val="E36C0A" w:themeColor="accent6" w:themeShade="BF"/>
          <w:sz w:val="28"/>
          <w:szCs w:val="28"/>
        </w:rPr>
      </w:pPr>
      <w:proofErr w:type="gramStart"/>
      <w:r w:rsidRPr="0029647E">
        <w:rPr>
          <w:b/>
          <w:color w:val="E36C0A" w:themeColor="accent6" w:themeShade="BF"/>
          <w:sz w:val="28"/>
          <w:szCs w:val="28"/>
        </w:rPr>
        <w:t>ou</w:t>
      </w:r>
      <w:proofErr w:type="gramEnd"/>
      <w:r w:rsidRPr="0029647E">
        <w:rPr>
          <w:b/>
          <w:color w:val="E36C0A" w:themeColor="accent6" w:themeShade="BF"/>
          <w:sz w:val="28"/>
          <w:szCs w:val="28"/>
        </w:rPr>
        <w:t xml:space="preserve"> par téléphone au 3975</w:t>
      </w:r>
      <w:r w:rsidR="004D782A">
        <w:rPr>
          <w:b/>
          <w:color w:val="E36C0A" w:themeColor="accent6" w:themeShade="BF"/>
          <w:sz w:val="28"/>
          <w:szCs w:val="28"/>
        </w:rPr>
        <w:t xml:space="preserve"> </w:t>
      </w:r>
      <w:r w:rsidR="004D782A" w:rsidRPr="004D782A">
        <w:rPr>
          <w:b/>
          <w:color w:val="E36C0A" w:themeColor="accent6" w:themeShade="BF"/>
          <w:sz w:val="28"/>
          <w:szCs w:val="28"/>
        </w:rPr>
        <w:t>accessible aux personnes sourdes ou malentendantes</w:t>
      </w:r>
    </w:p>
    <w:p w:rsidR="00B55F09" w:rsidRPr="0029647E" w:rsidRDefault="00B55F09" w:rsidP="00B55F09">
      <w:pPr>
        <w:pStyle w:val="Default"/>
      </w:pPr>
    </w:p>
    <w:p w:rsidR="00B55F09" w:rsidRPr="00802D6A" w:rsidRDefault="00C670FA" w:rsidP="00C670FA">
      <w:pPr>
        <w:pStyle w:val="Pa1"/>
        <w:numPr>
          <w:ilvl w:val="0"/>
          <w:numId w:val="4"/>
        </w:numPr>
        <w:rPr>
          <w:rStyle w:val="A0"/>
          <w:sz w:val="44"/>
          <w:szCs w:val="44"/>
        </w:rPr>
      </w:pPr>
      <w:r w:rsidRPr="0029647E">
        <w:rPr>
          <w:rStyle w:val="A0"/>
          <w:sz w:val="44"/>
          <w:szCs w:val="44"/>
        </w:rPr>
        <w:t xml:space="preserve"> </w:t>
      </w:r>
      <w:r w:rsidR="00B55F09" w:rsidRPr="00802D6A">
        <w:rPr>
          <w:rStyle w:val="A0"/>
          <w:sz w:val="44"/>
          <w:szCs w:val="44"/>
        </w:rPr>
        <w:t>Actualités</w:t>
      </w:r>
    </w:p>
    <w:p w:rsid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464F62" w:rsidRDefault="00464F62" w:rsidP="00A50AA9">
      <w:pPr>
        <w:autoSpaceDE w:val="0"/>
        <w:autoSpaceDN w:val="0"/>
        <w:adjustRightInd w:val="0"/>
        <w:spacing w:after="0" w:line="240" w:lineRule="auto"/>
        <w:rPr>
          <w:rFonts w:ascii="Arial Narrow" w:hAnsi="Arial Narrow" w:cs="Arial Narrow"/>
          <w:color w:val="000000"/>
          <w:sz w:val="24"/>
          <w:szCs w:val="24"/>
        </w:rPr>
      </w:pPr>
    </w:p>
    <w:p w:rsidR="00464F62" w:rsidRDefault="00464F62" w:rsidP="00464F62">
      <w:pPr>
        <w:autoSpaceDE w:val="0"/>
        <w:autoSpaceDN w:val="0"/>
        <w:adjustRightInd w:val="0"/>
        <w:spacing w:after="0" w:line="241" w:lineRule="atLeast"/>
        <w:rPr>
          <w:rFonts w:ascii="Arial Narrow" w:hAnsi="Arial Narrow" w:cs="Arial Narrow"/>
          <w:b/>
          <w:bCs/>
        </w:rPr>
      </w:pPr>
      <w:r w:rsidRPr="00464F62">
        <w:rPr>
          <w:rFonts w:ascii="Arial Narrow" w:hAnsi="Arial Narrow" w:cs="Arial Narrow"/>
          <w:b/>
          <w:bCs/>
        </w:rPr>
        <w:t>Handicap : des initiatives et ressources pour mieux vivre le confinement</w:t>
      </w:r>
    </w:p>
    <w:p w:rsidR="00464F62" w:rsidRPr="00464F62" w:rsidRDefault="00464F62" w:rsidP="00464F62">
      <w:pPr>
        <w:autoSpaceDE w:val="0"/>
        <w:autoSpaceDN w:val="0"/>
        <w:adjustRightInd w:val="0"/>
        <w:spacing w:after="0" w:line="241" w:lineRule="atLeast"/>
        <w:rPr>
          <w:rFonts w:ascii="Arial Narrow" w:hAnsi="Arial Narrow" w:cs="Arial Narrow"/>
          <w:color w:val="000000"/>
        </w:rPr>
      </w:pPr>
      <w:r w:rsidRPr="00464F62">
        <w:rPr>
          <w:rFonts w:ascii="Arial Narrow" w:hAnsi="Arial Narrow" w:cs="Arial Narrow"/>
          <w:color w:val="000000"/>
        </w:rPr>
        <w:t>Pendant la période de confinement due à l’épidémie de coronavirus, de nombreuses ressources en ligne sont disponibles pour soutenir et faciliter le quotidien des personnes en situation de handicap.</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"https://handicap.paris.fr/handicap-des-initiatives-et-ressources-pour-mieux-vivre-le-confinement/"</w:instrText>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0" w:lineRule="auto"/>
        <w:rPr>
          <w:rStyle w:val="Lienhypertexte"/>
          <w:rFonts w:ascii="Arial Narrow" w:hAnsi="Arial Narrow" w:cs="Arial Narrow"/>
          <w:b/>
          <w:bCs/>
        </w:rPr>
      </w:pPr>
      <w:r>
        <w:rPr>
          <w:rStyle w:val="Lienhypertexte"/>
          <w:rFonts w:ascii="Arial Narrow" w:hAnsi="Arial Narrow" w:cs="Arial Narrow"/>
          <w:b/>
          <w:bCs/>
        </w:rPr>
        <w:fldChar w:fldCharType="end"/>
      </w:r>
    </w:p>
    <w:p w:rsidR="00464F62" w:rsidRDefault="00464F62" w:rsidP="00464F62">
      <w:pPr>
        <w:autoSpaceDE w:val="0"/>
        <w:autoSpaceDN w:val="0"/>
        <w:adjustRightInd w:val="0"/>
        <w:spacing w:after="0" w:line="241" w:lineRule="atLeast"/>
        <w:rPr>
          <w:rFonts w:ascii="Arial Narrow" w:hAnsi="Arial Narrow" w:cs="Arial Narrow"/>
          <w:b/>
          <w:bCs/>
        </w:rPr>
      </w:pPr>
      <w:r w:rsidRPr="00464F62">
        <w:rPr>
          <w:rFonts w:ascii="Arial Narrow" w:hAnsi="Arial Narrow" w:cs="Arial Narrow"/>
          <w:b/>
          <w:bCs/>
        </w:rPr>
        <w:t>Le 3975, accessible aux personnes sourdes ou malentendantes</w:t>
      </w:r>
    </w:p>
    <w:p w:rsidR="00464F62" w:rsidRPr="00464F62" w:rsidRDefault="00464F62" w:rsidP="00464F62">
      <w:pPr>
        <w:autoSpaceDE w:val="0"/>
        <w:autoSpaceDN w:val="0"/>
        <w:adjustRightInd w:val="0"/>
        <w:spacing w:after="0" w:line="241" w:lineRule="atLeast"/>
        <w:rPr>
          <w:rFonts w:ascii="Arial Narrow" w:hAnsi="Arial Narrow" w:cs="Arial Narrow"/>
          <w:color w:val="000000"/>
        </w:rPr>
      </w:pPr>
      <w:r w:rsidRPr="00464F62">
        <w:rPr>
          <w:rFonts w:ascii="Arial Narrow" w:hAnsi="Arial Narrow" w:cs="Arial Narrow"/>
          <w:color w:val="000000"/>
        </w:rPr>
        <w:t xml:space="preserve">L’accueil téléphonique de la Ville de Paris est disponible, depuis aujourd’hui, pour les personnes sourdes ou malentendantes via la solution </w:t>
      </w:r>
      <w:proofErr w:type="spellStart"/>
      <w:r w:rsidRPr="00464F62">
        <w:rPr>
          <w:rFonts w:ascii="Arial Narrow" w:hAnsi="Arial Narrow" w:cs="Arial Narrow"/>
          <w:color w:val="000000"/>
        </w:rPr>
        <w:t>Acceo</w:t>
      </w:r>
      <w:proofErr w:type="spellEnd"/>
      <w:r w:rsidRPr="00464F62">
        <w:rPr>
          <w:rFonts w:ascii="Arial Narrow" w:hAnsi="Arial Narrow" w:cs="Arial Narrow"/>
          <w:color w:val="000000"/>
        </w:rPr>
        <w:t>.</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"https://handicap.paris.fr/le-3975-accessible-aux-personnes-sourdes-ou-malentendantes/"</w:instrText>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0" w:lineRule="auto"/>
        <w:rPr>
          <w:rFonts w:ascii="Arial Narrow" w:hAnsi="Arial Narrow" w:cs="Arial Narrow"/>
          <w:color w:val="000000"/>
          <w:sz w:val="24"/>
          <w:szCs w:val="24"/>
        </w:rPr>
      </w:pPr>
      <w:r>
        <w:rPr>
          <w:rStyle w:val="Lienhypertexte"/>
          <w:rFonts w:ascii="Arial Narrow" w:hAnsi="Arial Narrow" w:cs="Arial Narrow"/>
          <w:b/>
          <w:bCs/>
        </w:rPr>
        <w:fldChar w:fldCharType="end"/>
      </w:r>
    </w:p>
    <w:p w:rsidR="00464F62" w:rsidRPr="00464F62" w:rsidRDefault="00464F62" w:rsidP="00464F62">
      <w:pPr>
        <w:autoSpaceDE w:val="0"/>
        <w:autoSpaceDN w:val="0"/>
        <w:adjustRightInd w:val="0"/>
        <w:spacing w:after="0" w:line="241" w:lineRule="atLeast"/>
        <w:rPr>
          <w:rFonts w:ascii="Arial Narrow" w:hAnsi="Arial Narrow" w:cs="Arial Narrow"/>
          <w:b/>
          <w:bCs/>
        </w:rPr>
      </w:pPr>
      <w:proofErr w:type="spellStart"/>
      <w:r w:rsidRPr="00464F62">
        <w:rPr>
          <w:rFonts w:ascii="Arial Narrow" w:hAnsi="Arial Narrow" w:cs="Arial Narrow"/>
          <w:b/>
          <w:bCs/>
        </w:rPr>
        <w:t>Handi’chiens</w:t>
      </w:r>
      <w:proofErr w:type="spellEnd"/>
      <w:r w:rsidRPr="00464F62">
        <w:rPr>
          <w:rFonts w:ascii="Arial Narrow" w:hAnsi="Arial Narrow" w:cs="Arial Narrow"/>
          <w:b/>
          <w:bCs/>
        </w:rPr>
        <w:t xml:space="preserve"> – un service d’accueil pour les chiens de soignants</w:t>
      </w:r>
    </w:p>
    <w:p w:rsidR="00464F62" w:rsidRPr="00464F62" w:rsidRDefault="00464F62" w:rsidP="00A50AA9">
      <w:pPr>
        <w:autoSpaceDE w:val="0"/>
        <w:autoSpaceDN w:val="0"/>
        <w:adjustRightInd w:val="0"/>
        <w:spacing w:after="0" w:line="240" w:lineRule="auto"/>
        <w:rPr>
          <w:rFonts w:ascii="Arial Narrow" w:hAnsi="Arial Narrow" w:cs="Arial Narrow"/>
          <w:color w:val="000000"/>
        </w:rPr>
      </w:pPr>
      <w:proofErr w:type="spellStart"/>
      <w:r w:rsidRPr="00464F62">
        <w:rPr>
          <w:rFonts w:ascii="Arial Narrow" w:hAnsi="Arial Narrow" w:cs="Arial Narrow"/>
          <w:color w:val="000000"/>
        </w:rPr>
        <w:t>Handi’chiens</w:t>
      </w:r>
      <w:proofErr w:type="spellEnd"/>
      <w:r w:rsidRPr="00464F62">
        <w:rPr>
          <w:rFonts w:ascii="Arial Narrow" w:hAnsi="Arial Narrow" w:cs="Arial Narrow"/>
          <w:color w:val="000000"/>
        </w:rPr>
        <w:t xml:space="preserve"> s’engage à prendre en charge les animaux de compagnie des personnels soignants mobilisés et qui ont besoin d’un relais temporaire. Les animaux ainsi confiés iront rejoindre des bénévoles volontaires de l’association.</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"https://handicap.paris.fr/handichiens-un-service-daccueil-pour-les-chiens-de-soignants/"</w:instrText>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0" w:lineRule="auto"/>
        <w:rPr>
          <w:rStyle w:val="Lienhypertexte"/>
          <w:rFonts w:ascii="Arial Narrow" w:hAnsi="Arial Narrow" w:cs="Arial Narrow"/>
          <w:b/>
          <w:bCs/>
        </w:rPr>
      </w:pPr>
      <w:r>
        <w:rPr>
          <w:rStyle w:val="Lienhypertexte"/>
          <w:rFonts w:ascii="Arial Narrow" w:hAnsi="Arial Narrow" w:cs="Arial Narrow"/>
          <w:b/>
          <w:bCs/>
        </w:rPr>
        <w:fldChar w:fldCharType="end"/>
      </w:r>
    </w:p>
    <w:p w:rsidR="00464F62" w:rsidRPr="00464F62" w:rsidRDefault="00464F62" w:rsidP="00464F62">
      <w:pPr>
        <w:autoSpaceDE w:val="0"/>
        <w:autoSpaceDN w:val="0"/>
        <w:adjustRightInd w:val="0"/>
        <w:spacing w:after="0" w:line="241" w:lineRule="atLeast"/>
        <w:rPr>
          <w:rFonts w:ascii="Arial Narrow" w:hAnsi="Arial Narrow" w:cs="Arial Narrow"/>
          <w:b/>
          <w:bCs/>
        </w:rPr>
      </w:pPr>
      <w:r>
        <w:rPr>
          <w:rFonts w:ascii="Arial Narrow" w:hAnsi="Arial Narrow" w:cs="Arial Narrow"/>
          <w:b/>
          <w:bCs/>
        </w:rPr>
        <w:t>Foire aux questions</w:t>
      </w:r>
      <w:r w:rsidRPr="00464F62">
        <w:rPr>
          <w:rFonts w:ascii="Arial Narrow" w:hAnsi="Arial Narrow" w:cs="Arial Narrow"/>
          <w:b/>
          <w:bCs/>
        </w:rPr>
        <w:t xml:space="preserve"> de la CAF</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"https://handicap.paris.fr/coronavirus-versement-automatique-des-aides-sociales/" \l "faq-de-la-caf"</w:instrText>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0" w:lineRule="auto"/>
        <w:rPr>
          <w:rStyle w:val="Lienhypertexte"/>
          <w:rFonts w:ascii="Arial Narrow" w:hAnsi="Arial Narrow" w:cs="Arial Narrow"/>
          <w:b/>
          <w:bCs/>
        </w:rPr>
      </w:pPr>
      <w:r>
        <w:rPr>
          <w:rStyle w:val="Lienhypertexte"/>
          <w:rFonts w:ascii="Arial Narrow" w:hAnsi="Arial Narrow" w:cs="Arial Narrow"/>
          <w:b/>
          <w:bCs/>
        </w:rPr>
        <w:fldChar w:fldCharType="end"/>
      </w:r>
    </w:p>
    <w:p w:rsidR="00464F62" w:rsidRDefault="00464F62" w:rsidP="00464F62">
      <w:pPr>
        <w:autoSpaceDE w:val="0"/>
        <w:autoSpaceDN w:val="0"/>
        <w:adjustRightInd w:val="0"/>
        <w:spacing w:after="0" w:line="241" w:lineRule="atLeast"/>
        <w:rPr>
          <w:rFonts w:ascii="Arial Narrow" w:hAnsi="Arial Narrow" w:cs="Arial Narrow"/>
          <w:b/>
          <w:bCs/>
        </w:rPr>
      </w:pPr>
      <w:r>
        <w:rPr>
          <w:rFonts w:ascii="Arial Narrow" w:hAnsi="Arial Narrow" w:cs="Arial Narrow"/>
          <w:b/>
          <w:bCs/>
        </w:rPr>
        <w:t>Foire aux questions</w:t>
      </w:r>
      <w:r w:rsidRPr="00464F62">
        <w:rPr>
          <w:rFonts w:ascii="Arial Narrow" w:hAnsi="Arial Narrow" w:cs="Arial Narrow"/>
          <w:b/>
          <w:bCs/>
        </w:rPr>
        <w:t xml:space="preserve"> Autisme et confinement</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"https://handicap.paris.fr/foire-aux-questions-faq/" \l "faq-autisme-et-confinement"</w:instrText>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1" w:lineRule="atLeast"/>
        <w:rPr>
          <w:rStyle w:val="Lienhypertexte"/>
          <w:rFonts w:ascii="Arial Narrow" w:hAnsi="Arial Narrow" w:cs="Arial Narrow"/>
          <w:b/>
          <w:bCs/>
        </w:rPr>
      </w:pPr>
      <w:r>
        <w:rPr>
          <w:rStyle w:val="Lienhypertexte"/>
          <w:rFonts w:ascii="Arial Narrow" w:hAnsi="Arial Narrow" w:cs="Arial Narrow"/>
          <w:b/>
          <w:bCs/>
        </w:rPr>
        <w:fldChar w:fldCharType="end"/>
      </w:r>
    </w:p>
    <w:p w:rsidR="00464F62" w:rsidRDefault="00464F62" w:rsidP="00464F62">
      <w:pPr>
        <w:autoSpaceDE w:val="0"/>
        <w:autoSpaceDN w:val="0"/>
        <w:adjustRightInd w:val="0"/>
        <w:spacing w:after="0" w:line="241" w:lineRule="atLeast"/>
        <w:rPr>
          <w:rFonts w:ascii="Arial Narrow" w:hAnsi="Arial Narrow" w:cs="Arial Narrow"/>
          <w:b/>
          <w:bCs/>
        </w:rPr>
      </w:pPr>
      <w:r w:rsidRPr="00464F62">
        <w:rPr>
          <w:rFonts w:ascii="Arial Narrow" w:hAnsi="Arial Narrow" w:cs="Arial Narrow"/>
          <w:b/>
          <w:bCs/>
        </w:rPr>
        <w:t>Covid-19 : L’</w:t>
      </w:r>
      <w:proofErr w:type="spellStart"/>
      <w:r w:rsidRPr="00464F62">
        <w:rPr>
          <w:rFonts w:ascii="Arial Narrow" w:hAnsi="Arial Narrow" w:cs="Arial Narrow"/>
          <w:b/>
          <w:bCs/>
        </w:rPr>
        <w:t>Agefiph</w:t>
      </w:r>
      <w:proofErr w:type="spellEnd"/>
      <w:r w:rsidRPr="00464F62">
        <w:rPr>
          <w:rFonts w:ascii="Arial Narrow" w:hAnsi="Arial Narrow" w:cs="Arial Narrow"/>
          <w:b/>
          <w:bCs/>
        </w:rPr>
        <w:t xml:space="preserve"> prend des mesures pour soutenir l’emploi des personnes en situation de handicap</w:t>
      </w:r>
    </w:p>
    <w:p w:rsidR="00464F62" w:rsidRPr="00464F62" w:rsidRDefault="00464F62" w:rsidP="00464F62">
      <w:pPr>
        <w:autoSpaceDE w:val="0"/>
        <w:autoSpaceDN w:val="0"/>
        <w:adjustRightInd w:val="0"/>
        <w:spacing w:after="0" w:line="241" w:lineRule="atLeast"/>
        <w:rPr>
          <w:rFonts w:ascii="Arial Narrow" w:hAnsi="Arial Narrow" w:cs="Arial Narrow"/>
          <w:color w:val="000000"/>
        </w:rPr>
      </w:pPr>
      <w:r w:rsidRPr="00464F62">
        <w:rPr>
          <w:rFonts w:ascii="Arial Narrow" w:hAnsi="Arial Narrow" w:cs="Arial Narrow"/>
          <w:color w:val="000000"/>
        </w:rPr>
        <w:t>Les personnes en situation de handicap sont très exposées aux risques sanitaires et professionnels liés à la pandémie du Covid-19. Dans ce contexte, l’</w:t>
      </w:r>
      <w:proofErr w:type="spellStart"/>
      <w:r w:rsidRPr="00464F62">
        <w:rPr>
          <w:rFonts w:ascii="Arial Narrow" w:hAnsi="Arial Narrow" w:cs="Arial Narrow"/>
          <w:color w:val="000000"/>
        </w:rPr>
        <w:t>Agefiph</w:t>
      </w:r>
      <w:proofErr w:type="spellEnd"/>
      <w:r w:rsidRPr="00464F62">
        <w:rPr>
          <w:rFonts w:ascii="Arial Narrow" w:hAnsi="Arial Narrow" w:cs="Arial Narrow"/>
          <w:color w:val="000000"/>
        </w:rPr>
        <w:t xml:space="preserve"> a décidé de créer ou adapter 10 aides financières et services pour les accompagner.</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"https://handicap.paris.fr/covid-19-lagefiph-prend-des-mesures-pour-soutenir-lemploi-des-personnes-en-situation-de-handicap/"</w:instrText>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0" w:lineRule="auto"/>
        <w:rPr>
          <w:rStyle w:val="Lienhypertexte"/>
          <w:rFonts w:ascii="Arial Narrow" w:hAnsi="Arial Narrow" w:cs="Arial Narrow"/>
          <w:b/>
          <w:bCs/>
        </w:rPr>
      </w:pPr>
      <w:r>
        <w:rPr>
          <w:rStyle w:val="Lienhypertexte"/>
          <w:rFonts w:ascii="Arial Narrow" w:hAnsi="Arial Narrow" w:cs="Arial Narrow"/>
          <w:b/>
          <w:bCs/>
        </w:rPr>
        <w:fldChar w:fldCharType="end"/>
      </w:r>
    </w:p>
    <w:p w:rsidR="00464F62" w:rsidRPr="00464F62" w:rsidRDefault="00D038A5" w:rsidP="00464F62">
      <w:pPr>
        <w:autoSpaceDE w:val="0"/>
        <w:autoSpaceDN w:val="0"/>
        <w:adjustRightInd w:val="0"/>
        <w:spacing w:after="0" w:line="241" w:lineRule="atLeast"/>
        <w:rPr>
          <w:rFonts w:ascii="Arial Narrow" w:hAnsi="Arial Narrow" w:cs="Arial Narrow"/>
          <w:b/>
          <w:bCs/>
        </w:rPr>
      </w:pPr>
      <w:hyperlink r:id="rId9" w:history="1">
        <w:r w:rsidR="00464F62" w:rsidRPr="00464F62">
          <w:rPr>
            <w:rFonts w:ascii="Arial Narrow" w:hAnsi="Arial Narrow" w:cs="Arial Narrow"/>
            <w:b/>
            <w:bCs/>
          </w:rPr>
          <w:t>Pendant le confinement, continuez à vous soigner, contactez votre médecin !</w:t>
        </w:r>
      </w:hyperlink>
    </w:p>
    <w:p w:rsidR="00464F62" w:rsidRPr="00464F62" w:rsidRDefault="00464F62" w:rsidP="00464F62">
      <w:pPr>
        <w:autoSpaceDE w:val="0"/>
        <w:autoSpaceDN w:val="0"/>
        <w:adjustRightInd w:val="0"/>
        <w:spacing w:after="0" w:line="240" w:lineRule="auto"/>
        <w:rPr>
          <w:rFonts w:ascii="Arial Narrow" w:hAnsi="Arial Narrow" w:cs="Arial Narrow"/>
          <w:color w:val="000000"/>
        </w:rPr>
      </w:pPr>
      <w:r w:rsidRPr="00464F62">
        <w:rPr>
          <w:rFonts w:ascii="Arial Narrow" w:hAnsi="Arial Narrow" w:cs="Arial Narrow"/>
          <w:color w:val="000000"/>
        </w:rPr>
        <w:t>La crainte de la contamination par le Covid-19 ne doit pas empêcher le recours aux soins, en particulier pour les patients souffrant de pathologies nécessitant un suivi régulier ou les enfants. Alors, n’hésitez pas, appelez vos médecins habituels !</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"https://handicap.paris.fr/pendant-le-confinement-continuez-a-vous-soigner-contactez-votre-medecin/"</w:instrText>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0" w:lineRule="auto"/>
        <w:rPr>
          <w:rStyle w:val="Lienhypertexte"/>
          <w:rFonts w:ascii="Arial Narrow" w:hAnsi="Arial Narrow" w:cs="Arial Narrow"/>
          <w:b/>
          <w:bCs/>
        </w:rPr>
      </w:pPr>
      <w:r>
        <w:rPr>
          <w:rStyle w:val="Lienhypertexte"/>
          <w:rFonts w:ascii="Arial Narrow" w:hAnsi="Arial Narrow" w:cs="Arial Narrow"/>
          <w:b/>
          <w:bCs/>
        </w:rPr>
        <w:fldChar w:fldCharType="end"/>
      </w:r>
    </w:p>
    <w:p w:rsidR="00B55F09" w:rsidRDefault="00D038A5" w:rsidP="00A50AA9">
      <w:pPr>
        <w:autoSpaceDE w:val="0"/>
        <w:autoSpaceDN w:val="0"/>
        <w:adjustRightInd w:val="0"/>
        <w:spacing w:after="0" w:line="241" w:lineRule="atLeast"/>
        <w:rPr>
          <w:rStyle w:val="Lienhypertexte"/>
          <w:rFonts w:ascii="Arial Narrow" w:hAnsi="Arial Narrow" w:cs="Arial Narrow"/>
          <w:b/>
          <w:bCs/>
        </w:rPr>
      </w:pPr>
      <w:hyperlink r:id="rId10" w:history="1">
        <w:r w:rsidR="00B55F09" w:rsidRPr="00A50AA9">
          <w:rPr>
            <w:rStyle w:val="Lienhypertexte"/>
            <w:rFonts w:ascii="Arial Narrow" w:hAnsi="Arial Narrow" w:cs="Arial Narrow"/>
            <w:b/>
            <w:bCs/>
          </w:rPr>
          <w:t>Consulter toute l’actualité</w:t>
        </w:r>
      </w:hyperlink>
    </w:p>
    <w:p w:rsidR="00C579A0" w:rsidRDefault="00C579A0" w:rsidP="00A50AA9">
      <w:pPr>
        <w:autoSpaceDE w:val="0"/>
        <w:autoSpaceDN w:val="0"/>
        <w:adjustRightInd w:val="0"/>
        <w:spacing w:after="0" w:line="241" w:lineRule="atLeast"/>
        <w:rPr>
          <w:rStyle w:val="Lienhypertexte"/>
          <w:rFonts w:ascii="Arial Narrow" w:hAnsi="Arial Narrow" w:cs="Arial Narrow"/>
          <w:b/>
          <w:bCs/>
        </w:rPr>
      </w:pPr>
    </w:p>
    <w:p w:rsidR="001B005A" w:rsidRPr="00EC5233" w:rsidRDefault="00B55F09" w:rsidP="00EC5233">
      <w:pPr>
        <w:pStyle w:val="Paragraphedeliste"/>
        <w:numPr>
          <w:ilvl w:val="0"/>
          <w:numId w:val="4"/>
        </w:numPr>
        <w:rPr>
          <w:rStyle w:val="A0"/>
          <w:sz w:val="44"/>
          <w:szCs w:val="44"/>
        </w:rPr>
      </w:pPr>
      <w:r w:rsidRPr="00EC5233">
        <w:rPr>
          <w:rStyle w:val="A0"/>
          <w:sz w:val="44"/>
          <w:szCs w:val="44"/>
        </w:rPr>
        <w:t>Agenda</w:t>
      </w:r>
    </w:p>
    <w:p w:rsidR="003C3536" w:rsidRPr="003C3536" w:rsidRDefault="003C3536" w:rsidP="003C3536">
      <w:pPr>
        <w:autoSpaceDE w:val="0"/>
        <w:autoSpaceDN w:val="0"/>
        <w:adjustRightInd w:val="0"/>
        <w:spacing w:after="0" w:line="241" w:lineRule="atLeast"/>
        <w:rPr>
          <w:rFonts w:ascii="Arial Narrow" w:hAnsi="Arial Narrow" w:cs="Minion Pro"/>
          <w:b/>
          <w:bCs/>
        </w:rPr>
      </w:pPr>
      <w:r w:rsidRPr="003C3536">
        <w:rPr>
          <w:rFonts w:ascii="Arial Narrow" w:hAnsi="Arial Narrow" w:cs="Minion Pro"/>
          <w:b/>
          <w:bCs/>
        </w:rPr>
        <w:lastRenderedPageBreak/>
        <w:t>Repas à emporter – restaurants Émeraude</w:t>
      </w:r>
    </w:p>
    <w:p w:rsidR="003C3536" w:rsidRPr="003C3536" w:rsidRDefault="003C3536" w:rsidP="003C3536">
      <w:pPr>
        <w:autoSpaceDE w:val="0"/>
        <w:autoSpaceDN w:val="0"/>
        <w:adjustRightInd w:val="0"/>
        <w:spacing w:after="0" w:line="241" w:lineRule="atLeast"/>
        <w:rPr>
          <w:rFonts w:ascii="Arial Narrow" w:hAnsi="Arial Narrow"/>
        </w:rPr>
      </w:pPr>
      <w:r w:rsidRPr="003C3536">
        <w:rPr>
          <w:rFonts w:ascii="Arial Narrow" w:hAnsi="Arial Narrow"/>
        </w:rPr>
        <w:t>Certains restaurants Émeraude du centre d’action sociale de la ville de Paris proposent des repas à emporter. Les personnes éligibles : + de 65 ans / + de 60 ans à la retraite pour inaptitude au travail / Personnes handicapées.</w:t>
      </w:r>
    </w:p>
    <w:p w:rsidR="003C3536" w:rsidRPr="003C3536" w:rsidRDefault="003C3536" w:rsidP="003C3536">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Pr="003C3536">
        <w:rPr>
          <w:rFonts w:ascii="Arial Narrow" w:hAnsi="Arial Narrow" w:cs="Arial Narrow"/>
          <w:b/>
          <w:bCs/>
        </w:rPr>
        <w:instrText>HYPERLINK "https://handicap.paris.fr/agenda/repas-a-emporter-restaurants-emeraude/"</w:instrText>
      </w:r>
      <w:r>
        <w:rPr>
          <w:rFonts w:ascii="Arial Narrow" w:hAnsi="Arial Narrow" w:cs="Arial Narrow"/>
          <w:b/>
          <w:bCs/>
        </w:rPr>
        <w:fldChar w:fldCharType="separate"/>
      </w:r>
      <w:r w:rsidRPr="003C3536">
        <w:rPr>
          <w:rStyle w:val="Lienhypertexte"/>
          <w:rFonts w:ascii="Arial Narrow" w:hAnsi="Arial Narrow" w:cs="Arial Narrow"/>
          <w:b/>
          <w:bCs/>
        </w:rPr>
        <w:t>En savoir plus</w:t>
      </w:r>
    </w:p>
    <w:p w:rsidR="003C3536" w:rsidRDefault="003C3536" w:rsidP="003C3536">
      <w:pPr>
        <w:spacing w:after="0"/>
      </w:pPr>
      <w:r>
        <w:fldChar w:fldCharType="end"/>
      </w:r>
    </w:p>
    <w:p w:rsidR="003C3536" w:rsidRDefault="003C3536" w:rsidP="003C3536">
      <w:pPr>
        <w:spacing w:after="0"/>
        <w:contextualSpacing/>
        <w:rPr>
          <w:rFonts w:ascii="Arial Narrow" w:hAnsi="Arial Narrow" w:cs="Minion Pro"/>
          <w:b/>
          <w:bCs/>
        </w:rPr>
      </w:pPr>
      <w:r w:rsidRPr="003C3536">
        <w:rPr>
          <w:rFonts w:ascii="Arial Narrow" w:hAnsi="Arial Narrow" w:cs="Minion Pro"/>
          <w:b/>
          <w:bCs/>
        </w:rPr>
        <w:t>Accès gratuit au jeu Mila</w:t>
      </w:r>
    </w:p>
    <w:p w:rsidR="003C3536" w:rsidRDefault="003C3536" w:rsidP="003C3536">
      <w:pPr>
        <w:autoSpaceDE w:val="0"/>
        <w:autoSpaceDN w:val="0"/>
        <w:adjustRightInd w:val="0"/>
        <w:spacing w:after="0" w:line="241" w:lineRule="atLeast"/>
        <w:contextualSpacing/>
        <w:rPr>
          <w:rFonts w:ascii="Arial Narrow" w:hAnsi="Arial Narrow"/>
        </w:rPr>
      </w:pPr>
      <w:r w:rsidRPr="003C3536">
        <w:rPr>
          <w:rFonts w:ascii="Arial Narrow" w:hAnsi="Arial Narrow"/>
        </w:rPr>
        <w:t xml:space="preserve">En période de confinement, la </w:t>
      </w:r>
      <w:proofErr w:type="spellStart"/>
      <w:r w:rsidRPr="003C3536">
        <w:rPr>
          <w:rFonts w:ascii="Arial Narrow" w:hAnsi="Arial Narrow"/>
        </w:rPr>
        <w:t>FFDys</w:t>
      </w:r>
      <w:proofErr w:type="spellEnd"/>
      <w:r w:rsidRPr="003C3536">
        <w:rPr>
          <w:rFonts w:ascii="Arial Narrow" w:hAnsi="Arial Narrow"/>
        </w:rPr>
        <w:t xml:space="preserve"> et Mila s’associent pour vous proposer l’accès gratuit à un jeu sérieux.</w:t>
      </w:r>
    </w:p>
    <w:p w:rsidR="0029647E" w:rsidRPr="0029647E" w:rsidRDefault="0029647E" w:rsidP="003C3536">
      <w:pPr>
        <w:autoSpaceDE w:val="0"/>
        <w:autoSpaceDN w:val="0"/>
        <w:adjustRightInd w:val="0"/>
        <w:spacing w:after="0" w:line="241" w:lineRule="atLeast"/>
        <w:contextualSpacing/>
        <w:rPr>
          <w:rStyle w:val="Lienhypertexte"/>
          <w:rFonts w:ascii="Arial Narrow" w:hAnsi="Arial Narrow" w:cs="Arial Narrow"/>
          <w:b/>
          <w:bCs/>
        </w:rPr>
      </w:pPr>
      <w:r>
        <w:rPr>
          <w:rFonts w:ascii="Arial Narrow" w:hAnsi="Arial Narrow" w:cs="Arial Narrow"/>
          <w:b/>
          <w:bCs/>
        </w:rPr>
        <w:fldChar w:fldCharType="begin"/>
      </w:r>
      <w:r w:rsidR="003C3536">
        <w:rPr>
          <w:rFonts w:ascii="Arial Narrow" w:hAnsi="Arial Narrow" w:cs="Arial Narrow"/>
          <w:b/>
          <w:bCs/>
        </w:rPr>
        <w:instrText>HYPERLINK "https://handicap.paris.fr/agenda/acces-gratuit-au-jeu-mila/"</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29647E" w:rsidRDefault="0029647E" w:rsidP="003C3536">
      <w:pPr>
        <w:autoSpaceDE w:val="0"/>
        <w:autoSpaceDN w:val="0"/>
        <w:adjustRightInd w:val="0"/>
        <w:spacing w:after="0" w:line="241" w:lineRule="atLeast"/>
        <w:contextualSpacing/>
        <w:rPr>
          <w:rFonts w:ascii="Arial Narrow" w:hAnsi="Arial Narrow" w:cs="Arial Narrow"/>
          <w:b/>
          <w:bCs/>
        </w:rPr>
      </w:pPr>
      <w:r>
        <w:rPr>
          <w:rFonts w:ascii="Arial Narrow" w:hAnsi="Arial Narrow" w:cs="Arial Narrow"/>
          <w:b/>
          <w:bCs/>
        </w:rPr>
        <w:fldChar w:fldCharType="end"/>
      </w:r>
    </w:p>
    <w:p w:rsidR="003C3536" w:rsidRDefault="003C3536" w:rsidP="003C3536">
      <w:pPr>
        <w:autoSpaceDE w:val="0"/>
        <w:autoSpaceDN w:val="0"/>
        <w:adjustRightInd w:val="0"/>
        <w:spacing w:after="0" w:line="241" w:lineRule="atLeast"/>
        <w:rPr>
          <w:rFonts w:ascii="Arial Narrow" w:hAnsi="Arial Narrow" w:cs="Minion Pro"/>
          <w:b/>
          <w:bCs/>
        </w:rPr>
      </w:pPr>
      <w:r w:rsidRPr="003C3536">
        <w:rPr>
          <w:rFonts w:ascii="Arial Narrow" w:hAnsi="Arial Narrow" w:cs="Minion Pro"/>
          <w:b/>
          <w:bCs/>
        </w:rPr>
        <w:t>Théâtre avec Accès Culture</w:t>
      </w:r>
    </w:p>
    <w:p w:rsidR="003C3536" w:rsidRDefault="003C3536" w:rsidP="003C3536">
      <w:pPr>
        <w:autoSpaceDE w:val="0"/>
        <w:autoSpaceDN w:val="0"/>
        <w:adjustRightInd w:val="0"/>
        <w:spacing w:after="0" w:line="241" w:lineRule="atLeast"/>
        <w:rPr>
          <w:rFonts w:ascii="Arial Narrow" w:hAnsi="Arial Narrow"/>
        </w:rPr>
      </w:pPr>
      <w:r w:rsidRPr="003C3536">
        <w:rPr>
          <w:rFonts w:ascii="Arial Narrow" w:hAnsi="Arial Narrow"/>
        </w:rPr>
        <w:t>Puisque vous ne pouvez plus vous rendre au théâtre… C’est le théâtre qui vient à vous ! Accès Culture vous propose de découvrir ou de redécouvrir des pièces de théâtre avec l’accompagnement de programmes adaptés, à lire avant la vidéo.</w:t>
      </w:r>
    </w:p>
    <w:p w:rsidR="003C3536" w:rsidRPr="0029647E" w:rsidRDefault="003C3536" w:rsidP="003C3536">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"https://handicap.paris.fr/agenda/theatre-avec-acces-culture/"</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3C3536" w:rsidRDefault="003C3536" w:rsidP="003C3536">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3C3536" w:rsidRDefault="003C3536" w:rsidP="00E32FF8">
      <w:pPr>
        <w:autoSpaceDE w:val="0"/>
        <w:autoSpaceDN w:val="0"/>
        <w:adjustRightInd w:val="0"/>
        <w:spacing w:after="0" w:line="241" w:lineRule="atLeast"/>
        <w:rPr>
          <w:rFonts w:ascii="Arial Narrow" w:hAnsi="Arial Narrow" w:cs="Minion Pro"/>
          <w:b/>
          <w:bCs/>
        </w:rPr>
      </w:pPr>
      <w:r w:rsidRPr="003C3536">
        <w:rPr>
          <w:rFonts w:ascii="Arial Narrow" w:hAnsi="Arial Narrow" w:cs="Minion Pro"/>
          <w:b/>
          <w:bCs/>
        </w:rPr>
        <w:t>L’accueil de loisirs à la maison – CNAF</w:t>
      </w:r>
    </w:p>
    <w:p w:rsidR="003C3536" w:rsidRDefault="003C3536" w:rsidP="00E32FF8">
      <w:pPr>
        <w:autoSpaceDE w:val="0"/>
        <w:autoSpaceDN w:val="0"/>
        <w:adjustRightInd w:val="0"/>
        <w:spacing w:after="0" w:line="241" w:lineRule="atLeast"/>
        <w:rPr>
          <w:rFonts w:ascii="Arial Narrow" w:hAnsi="Arial Narrow"/>
        </w:rPr>
      </w:pPr>
      <w:r w:rsidRPr="003C3536">
        <w:rPr>
          <w:rFonts w:ascii="Arial Narrow" w:hAnsi="Arial Narrow"/>
        </w:rPr>
        <w:t>Adapté aux différentes tranches d’âges des enfants et à leurs besoins, y compris pour des enfants en situation de handicap, l’accueil de loisirs à la maison propose pour tous des activités manuelles, artistiques, musicales, scientifiques, techniques.</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3C3536">
        <w:rPr>
          <w:rFonts w:ascii="Arial Narrow" w:hAnsi="Arial Narrow" w:cs="Arial Narrow"/>
          <w:b/>
          <w:bCs/>
        </w:rPr>
        <w:instrText>HYPERLINK "https://handicap.paris.fr/agenda/laccueil-de-loisirs-a-la-maison-cnaf/"</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Default="00E32FF8" w:rsidP="00E32FF8">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3C3536" w:rsidRDefault="003C3536" w:rsidP="00E32FF8">
      <w:pPr>
        <w:autoSpaceDE w:val="0"/>
        <w:autoSpaceDN w:val="0"/>
        <w:adjustRightInd w:val="0"/>
        <w:spacing w:after="0" w:line="241" w:lineRule="atLeast"/>
        <w:rPr>
          <w:rFonts w:ascii="Arial Narrow" w:hAnsi="Arial Narrow" w:cs="Minion Pro"/>
          <w:b/>
          <w:bCs/>
        </w:rPr>
      </w:pPr>
      <w:r w:rsidRPr="003C3536">
        <w:rPr>
          <w:rFonts w:ascii="Arial Narrow" w:hAnsi="Arial Narrow" w:cs="Minion Pro"/>
          <w:b/>
          <w:bCs/>
        </w:rPr>
        <w:t>Dispositifs pour les femmes enceintes – PMI</w:t>
      </w:r>
    </w:p>
    <w:p w:rsidR="003C3536" w:rsidRDefault="003C3536" w:rsidP="00E32FF8">
      <w:pPr>
        <w:autoSpaceDE w:val="0"/>
        <w:autoSpaceDN w:val="0"/>
        <w:adjustRightInd w:val="0"/>
        <w:spacing w:after="0" w:line="241" w:lineRule="atLeast"/>
        <w:rPr>
          <w:rFonts w:ascii="Arial Narrow" w:hAnsi="Arial Narrow"/>
        </w:rPr>
      </w:pPr>
      <w:r w:rsidRPr="003C3536">
        <w:rPr>
          <w:rFonts w:ascii="Arial Narrow" w:hAnsi="Arial Narrow"/>
        </w:rPr>
        <w:t>Un numéro unique mis en place par les PMI 01 71 28 13 31. Le centre de protection maternelle Cité, situé au sein de l’Hôtel Dieu reste ouvert. Les consultations des sages-femmes de PMI dans les maternités de l’AP-HP sont maintenues.</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3C3536">
        <w:rPr>
          <w:rFonts w:ascii="Arial Narrow" w:hAnsi="Arial Narrow" w:cs="Arial Narrow"/>
          <w:b/>
          <w:bCs/>
        </w:rPr>
        <w:instrText>HYPERLINK "https://handicap.paris.fr/agenda/femmes-enceintes-pmi/"</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Default="00E32FF8" w:rsidP="00E32FF8">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3C3536" w:rsidRDefault="003C3536" w:rsidP="00E32FF8">
      <w:pPr>
        <w:autoSpaceDE w:val="0"/>
        <w:autoSpaceDN w:val="0"/>
        <w:adjustRightInd w:val="0"/>
        <w:spacing w:after="0" w:line="241" w:lineRule="atLeast"/>
        <w:rPr>
          <w:rFonts w:ascii="Arial Narrow" w:hAnsi="Arial Narrow" w:cs="Minion Pro"/>
          <w:b/>
          <w:bCs/>
        </w:rPr>
      </w:pPr>
      <w:r w:rsidRPr="003C3536">
        <w:rPr>
          <w:rFonts w:ascii="Arial Narrow" w:hAnsi="Arial Narrow" w:cs="Minion Pro"/>
          <w:b/>
          <w:bCs/>
        </w:rPr>
        <w:t xml:space="preserve">SOS </w:t>
      </w:r>
      <w:proofErr w:type="spellStart"/>
      <w:r w:rsidRPr="003C3536">
        <w:rPr>
          <w:rFonts w:ascii="Arial Narrow" w:hAnsi="Arial Narrow" w:cs="Minion Pro"/>
          <w:b/>
          <w:bCs/>
        </w:rPr>
        <w:t>Surdus</w:t>
      </w:r>
      <w:proofErr w:type="spellEnd"/>
    </w:p>
    <w:p w:rsidR="003C3536" w:rsidRDefault="003C3536" w:rsidP="00E32FF8">
      <w:pPr>
        <w:autoSpaceDE w:val="0"/>
        <w:autoSpaceDN w:val="0"/>
        <w:adjustRightInd w:val="0"/>
        <w:spacing w:after="0" w:line="241" w:lineRule="atLeast"/>
        <w:rPr>
          <w:rFonts w:ascii="Arial Narrow" w:hAnsi="Arial Narrow"/>
        </w:rPr>
      </w:pPr>
      <w:r w:rsidRPr="003C3536">
        <w:rPr>
          <w:rFonts w:ascii="Arial Narrow" w:hAnsi="Arial Narrow"/>
        </w:rPr>
        <w:t>Ouverture exceptionnelle de la plateforme d’écoute 7 jours sur 7 de 10 h à 23 h</w:t>
      </w:r>
      <w:r>
        <w:rPr>
          <w:rFonts w:ascii="Arial Narrow" w:hAnsi="Arial Narrow"/>
        </w:rPr>
        <w:t xml:space="preserve">. </w:t>
      </w:r>
      <w:r w:rsidRPr="003C3536">
        <w:rPr>
          <w:rFonts w:ascii="Arial Narrow" w:hAnsi="Arial Narrow"/>
        </w:rPr>
        <w:t xml:space="preserve">L’association SOS </w:t>
      </w:r>
      <w:proofErr w:type="spellStart"/>
      <w:r w:rsidRPr="003C3536">
        <w:rPr>
          <w:rFonts w:ascii="Arial Narrow" w:hAnsi="Arial Narrow"/>
        </w:rPr>
        <w:t>Surdus</w:t>
      </w:r>
      <w:proofErr w:type="spellEnd"/>
      <w:r w:rsidRPr="003C3536">
        <w:rPr>
          <w:rFonts w:ascii="Arial Narrow" w:hAnsi="Arial Narrow"/>
        </w:rPr>
        <w:t xml:space="preserve"> est constituée d’une équipe de 25 écoutants qui se relaient chaque jour pour vous écouter par webcam, par Facebook et Skype.</w:t>
      </w:r>
    </w:p>
    <w:p w:rsidR="00E32FF8" w:rsidRPr="0029647E" w:rsidRDefault="00E32FF8" w:rsidP="00E32FF8">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3C3536">
        <w:rPr>
          <w:rFonts w:ascii="Arial Narrow" w:hAnsi="Arial Narrow" w:cs="Arial Narrow"/>
          <w:b/>
          <w:bCs/>
        </w:rPr>
        <w:instrText>HYPERLINK "https://handicap.paris.fr/agenda/sos-surdus/"</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E32FF8" w:rsidRDefault="00E32FF8" w:rsidP="0029647E">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p w:rsidR="003C3536" w:rsidRDefault="003C3536" w:rsidP="0029647E">
      <w:pPr>
        <w:autoSpaceDE w:val="0"/>
        <w:autoSpaceDN w:val="0"/>
        <w:adjustRightInd w:val="0"/>
        <w:spacing w:after="0" w:line="241" w:lineRule="atLeast"/>
        <w:rPr>
          <w:rFonts w:ascii="Arial Narrow" w:hAnsi="Arial Narrow" w:cs="Arial Narrow"/>
          <w:b/>
          <w:bCs/>
        </w:rPr>
      </w:pPr>
      <w:r w:rsidRPr="003C3536">
        <w:rPr>
          <w:rFonts w:ascii="Arial Narrow" w:hAnsi="Arial Narrow" w:cs="Arial Narrow"/>
          <w:b/>
          <w:bCs/>
        </w:rPr>
        <w:t xml:space="preserve">Maison Rose et </w:t>
      </w:r>
      <w:proofErr w:type="spellStart"/>
      <w:r w:rsidRPr="003C3536">
        <w:rPr>
          <w:rFonts w:ascii="Arial Narrow" w:hAnsi="Arial Narrow" w:cs="Arial Narrow"/>
          <w:b/>
          <w:bCs/>
        </w:rPr>
        <w:t>RoseUp</w:t>
      </w:r>
      <w:proofErr w:type="spellEnd"/>
      <w:r w:rsidRPr="003C3536">
        <w:rPr>
          <w:rFonts w:ascii="Arial Narrow" w:hAnsi="Arial Narrow" w:cs="Arial Narrow"/>
          <w:b/>
          <w:bCs/>
        </w:rPr>
        <w:t xml:space="preserve"> magazine</w:t>
      </w:r>
    </w:p>
    <w:p w:rsidR="003C3536" w:rsidRDefault="003C3536" w:rsidP="0029647E">
      <w:pPr>
        <w:autoSpaceDE w:val="0"/>
        <w:autoSpaceDN w:val="0"/>
        <w:adjustRightInd w:val="0"/>
        <w:spacing w:after="0" w:line="241" w:lineRule="atLeast"/>
        <w:rPr>
          <w:rFonts w:ascii="Arial Narrow" w:hAnsi="Arial Narrow"/>
        </w:rPr>
      </w:pPr>
      <w:r w:rsidRPr="003C3536">
        <w:rPr>
          <w:rFonts w:ascii="Arial Narrow" w:hAnsi="Arial Narrow"/>
        </w:rPr>
        <w:t>Le magazine ne pouvant être distribué dans les hôpitaux, découvrez-le en ligne et bien sûr tou</w:t>
      </w:r>
      <w:r>
        <w:rPr>
          <w:rFonts w:ascii="Arial Narrow" w:hAnsi="Arial Narrow"/>
        </w:rPr>
        <w:t xml:space="preserve">jours gratuitement. </w:t>
      </w:r>
      <w:r w:rsidRPr="003C3536">
        <w:rPr>
          <w:rFonts w:ascii="Arial Narrow" w:hAnsi="Arial Narrow"/>
        </w:rPr>
        <w:t>Permanence téléphonique et ateliers en ligne.</w:t>
      </w:r>
    </w:p>
    <w:p w:rsidR="003C3536" w:rsidRPr="0029647E" w:rsidRDefault="003C3536" w:rsidP="003C3536">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"https://handicap.paris.fr/agenda/maison-rose-et-roseup-magazine/"</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3C3536" w:rsidRPr="003C3536" w:rsidRDefault="003C3536" w:rsidP="003C3536">
      <w:pPr>
        <w:autoSpaceDE w:val="0"/>
        <w:autoSpaceDN w:val="0"/>
        <w:adjustRightInd w:val="0"/>
        <w:spacing w:after="0" w:line="241" w:lineRule="atLeast"/>
        <w:rPr>
          <w:rFonts w:ascii="Arial Narrow" w:hAnsi="Arial Narrow"/>
        </w:rPr>
      </w:pPr>
      <w:r>
        <w:rPr>
          <w:rFonts w:ascii="Arial Narrow" w:hAnsi="Arial Narrow" w:cs="Arial Narrow"/>
          <w:b/>
          <w:bCs/>
        </w:rPr>
        <w:fldChar w:fldCharType="end"/>
      </w:r>
    </w:p>
    <w:p w:rsidR="00B55F09" w:rsidRPr="00A50AA9" w:rsidRDefault="004D782A" w:rsidP="00A50AA9">
      <w:pPr>
        <w:autoSpaceDE w:val="0"/>
        <w:autoSpaceDN w:val="0"/>
        <w:adjustRightInd w:val="0"/>
        <w:spacing w:after="0" w:line="241" w:lineRule="atLeast"/>
        <w:rPr>
          <w:rStyle w:val="Lienhypertexte"/>
          <w:rFonts w:ascii="Arial Narrow" w:hAnsi="Arial Narrow"/>
        </w:rPr>
      </w:pPr>
      <w:hyperlink r:id="rId11" w:history="1">
        <w:r w:rsidR="00B55F09" w:rsidRPr="00A50AA9">
          <w:rPr>
            <w:rStyle w:val="Lienhypertexte"/>
            <w:rFonts w:ascii="Arial Narrow" w:hAnsi="Arial Narrow" w:cs="Arial Narrow"/>
            <w:b/>
            <w:bCs/>
          </w:rPr>
          <w:t>Consulter tout l’agenda</w:t>
        </w:r>
      </w:hyperlink>
    </w:p>
    <w:p w:rsidR="00B55F09" w:rsidRPr="00B55F09" w:rsidRDefault="00B55F09" w:rsidP="00B55F09"/>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F1ACF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030532"/>
    <w:rsid w:val="000363AD"/>
    <w:rsid w:val="000D5128"/>
    <w:rsid w:val="00126682"/>
    <w:rsid w:val="0016299B"/>
    <w:rsid w:val="001800C7"/>
    <w:rsid w:val="001B005A"/>
    <w:rsid w:val="001B489A"/>
    <w:rsid w:val="001D4ED3"/>
    <w:rsid w:val="00205F3A"/>
    <w:rsid w:val="002205DF"/>
    <w:rsid w:val="0029647E"/>
    <w:rsid w:val="002D5DF3"/>
    <w:rsid w:val="003006E9"/>
    <w:rsid w:val="00394F57"/>
    <w:rsid w:val="003C3536"/>
    <w:rsid w:val="00464F62"/>
    <w:rsid w:val="004D782A"/>
    <w:rsid w:val="006715DD"/>
    <w:rsid w:val="00674027"/>
    <w:rsid w:val="006A383F"/>
    <w:rsid w:val="006D52C0"/>
    <w:rsid w:val="007665B7"/>
    <w:rsid w:val="007B31DC"/>
    <w:rsid w:val="007F2A61"/>
    <w:rsid w:val="00802D6A"/>
    <w:rsid w:val="00802E28"/>
    <w:rsid w:val="009236C2"/>
    <w:rsid w:val="00973DE5"/>
    <w:rsid w:val="009B4F55"/>
    <w:rsid w:val="009B5E2B"/>
    <w:rsid w:val="00A50AA9"/>
    <w:rsid w:val="00A7356A"/>
    <w:rsid w:val="00B55F09"/>
    <w:rsid w:val="00B71FA1"/>
    <w:rsid w:val="00B92B66"/>
    <w:rsid w:val="00C579A0"/>
    <w:rsid w:val="00C670FA"/>
    <w:rsid w:val="00CE663E"/>
    <w:rsid w:val="00D038A5"/>
    <w:rsid w:val="00DD3D45"/>
    <w:rsid w:val="00E15752"/>
    <w:rsid w:val="00E32FF8"/>
    <w:rsid w:val="00E4068A"/>
    <w:rsid w:val="00E83F75"/>
    <w:rsid w:val="00E9331C"/>
    <w:rsid w:val="00EC5233"/>
    <w:rsid w:val="00F20A37"/>
    <w:rsid w:val="00F60492"/>
    <w:rsid w:val="00F66201"/>
    <w:rsid w:val="00FD7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4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64F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 w:type="character" w:customStyle="1" w:styleId="Titre1Car">
    <w:name w:val="Titre 1 Car"/>
    <w:basedOn w:val="Policepardfaut"/>
    <w:link w:val="Titre1"/>
    <w:uiPriority w:val="9"/>
    <w:rsid w:val="00464F6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464F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4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64F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 w:type="character" w:customStyle="1" w:styleId="Titre1Car">
    <w:name w:val="Titre 1 Car"/>
    <w:basedOn w:val="Policepardfaut"/>
    <w:link w:val="Titre1"/>
    <w:uiPriority w:val="9"/>
    <w:rsid w:val="00464F6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464F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038">
      <w:bodyDiv w:val="1"/>
      <w:marLeft w:val="0"/>
      <w:marRight w:val="0"/>
      <w:marTop w:val="0"/>
      <w:marBottom w:val="0"/>
      <w:divBdr>
        <w:top w:val="none" w:sz="0" w:space="0" w:color="auto"/>
        <w:left w:val="none" w:sz="0" w:space="0" w:color="auto"/>
        <w:bottom w:val="none" w:sz="0" w:space="0" w:color="auto"/>
        <w:right w:val="none" w:sz="0" w:space="0" w:color="auto"/>
      </w:divBdr>
    </w:div>
    <w:div w:id="128981745">
      <w:bodyDiv w:val="1"/>
      <w:marLeft w:val="0"/>
      <w:marRight w:val="0"/>
      <w:marTop w:val="0"/>
      <w:marBottom w:val="0"/>
      <w:divBdr>
        <w:top w:val="none" w:sz="0" w:space="0" w:color="auto"/>
        <w:left w:val="none" w:sz="0" w:space="0" w:color="auto"/>
        <w:bottom w:val="none" w:sz="0" w:space="0" w:color="auto"/>
        <w:right w:val="none" w:sz="0" w:space="0" w:color="auto"/>
      </w:divBdr>
    </w:div>
    <w:div w:id="132985813">
      <w:bodyDiv w:val="1"/>
      <w:marLeft w:val="0"/>
      <w:marRight w:val="0"/>
      <w:marTop w:val="0"/>
      <w:marBottom w:val="0"/>
      <w:divBdr>
        <w:top w:val="none" w:sz="0" w:space="0" w:color="auto"/>
        <w:left w:val="none" w:sz="0" w:space="0" w:color="auto"/>
        <w:bottom w:val="none" w:sz="0" w:space="0" w:color="auto"/>
        <w:right w:val="none" w:sz="0" w:space="0" w:color="auto"/>
      </w:divBdr>
    </w:div>
    <w:div w:id="198124500">
      <w:bodyDiv w:val="1"/>
      <w:marLeft w:val="0"/>
      <w:marRight w:val="0"/>
      <w:marTop w:val="0"/>
      <w:marBottom w:val="0"/>
      <w:divBdr>
        <w:top w:val="none" w:sz="0" w:space="0" w:color="auto"/>
        <w:left w:val="none" w:sz="0" w:space="0" w:color="auto"/>
        <w:bottom w:val="none" w:sz="0" w:space="0" w:color="auto"/>
        <w:right w:val="none" w:sz="0" w:space="0" w:color="auto"/>
      </w:divBdr>
    </w:div>
    <w:div w:id="256060686">
      <w:bodyDiv w:val="1"/>
      <w:marLeft w:val="0"/>
      <w:marRight w:val="0"/>
      <w:marTop w:val="0"/>
      <w:marBottom w:val="0"/>
      <w:divBdr>
        <w:top w:val="none" w:sz="0" w:space="0" w:color="auto"/>
        <w:left w:val="none" w:sz="0" w:space="0" w:color="auto"/>
        <w:bottom w:val="none" w:sz="0" w:space="0" w:color="auto"/>
        <w:right w:val="none" w:sz="0" w:space="0" w:color="auto"/>
      </w:divBdr>
    </w:div>
    <w:div w:id="367487730">
      <w:bodyDiv w:val="1"/>
      <w:marLeft w:val="0"/>
      <w:marRight w:val="0"/>
      <w:marTop w:val="0"/>
      <w:marBottom w:val="0"/>
      <w:divBdr>
        <w:top w:val="none" w:sz="0" w:space="0" w:color="auto"/>
        <w:left w:val="none" w:sz="0" w:space="0" w:color="auto"/>
        <w:bottom w:val="none" w:sz="0" w:space="0" w:color="auto"/>
        <w:right w:val="none" w:sz="0" w:space="0" w:color="auto"/>
      </w:divBdr>
    </w:div>
    <w:div w:id="423646525">
      <w:bodyDiv w:val="1"/>
      <w:marLeft w:val="0"/>
      <w:marRight w:val="0"/>
      <w:marTop w:val="0"/>
      <w:marBottom w:val="0"/>
      <w:divBdr>
        <w:top w:val="none" w:sz="0" w:space="0" w:color="auto"/>
        <w:left w:val="none" w:sz="0" w:space="0" w:color="auto"/>
        <w:bottom w:val="none" w:sz="0" w:space="0" w:color="auto"/>
        <w:right w:val="none" w:sz="0" w:space="0" w:color="auto"/>
      </w:divBdr>
    </w:div>
    <w:div w:id="431828106">
      <w:bodyDiv w:val="1"/>
      <w:marLeft w:val="0"/>
      <w:marRight w:val="0"/>
      <w:marTop w:val="0"/>
      <w:marBottom w:val="0"/>
      <w:divBdr>
        <w:top w:val="none" w:sz="0" w:space="0" w:color="auto"/>
        <w:left w:val="none" w:sz="0" w:space="0" w:color="auto"/>
        <w:bottom w:val="none" w:sz="0" w:space="0" w:color="auto"/>
        <w:right w:val="none" w:sz="0" w:space="0" w:color="auto"/>
      </w:divBdr>
    </w:div>
    <w:div w:id="474684396">
      <w:bodyDiv w:val="1"/>
      <w:marLeft w:val="0"/>
      <w:marRight w:val="0"/>
      <w:marTop w:val="0"/>
      <w:marBottom w:val="0"/>
      <w:divBdr>
        <w:top w:val="none" w:sz="0" w:space="0" w:color="auto"/>
        <w:left w:val="none" w:sz="0" w:space="0" w:color="auto"/>
        <w:bottom w:val="none" w:sz="0" w:space="0" w:color="auto"/>
        <w:right w:val="none" w:sz="0" w:space="0" w:color="auto"/>
      </w:divBdr>
    </w:div>
    <w:div w:id="479925618">
      <w:bodyDiv w:val="1"/>
      <w:marLeft w:val="0"/>
      <w:marRight w:val="0"/>
      <w:marTop w:val="0"/>
      <w:marBottom w:val="0"/>
      <w:divBdr>
        <w:top w:val="none" w:sz="0" w:space="0" w:color="auto"/>
        <w:left w:val="none" w:sz="0" w:space="0" w:color="auto"/>
        <w:bottom w:val="none" w:sz="0" w:space="0" w:color="auto"/>
        <w:right w:val="none" w:sz="0" w:space="0" w:color="auto"/>
      </w:divBdr>
    </w:div>
    <w:div w:id="534272388">
      <w:bodyDiv w:val="1"/>
      <w:marLeft w:val="0"/>
      <w:marRight w:val="0"/>
      <w:marTop w:val="0"/>
      <w:marBottom w:val="0"/>
      <w:divBdr>
        <w:top w:val="none" w:sz="0" w:space="0" w:color="auto"/>
        <w:left w:val="none" w:sz="0" w:space="0" w:color="auto"/>
        <w:bottom w:val="none" w:sz="0" w:space="0" w:color="auto"/>
        <w:right w:val="none" w:sz="0" w:space="0" w:color="auto"/>
      </w:divBdr>
    </w:div>
    <w:div w:id="536431369">
      <w:bodyDiv w:val="1"/>
      <w:marLeft w:val="0"/>
      <w:marRight w:val="0"/>
      <w:marTop w:val="0"/>
      <w:marBottom w:val="0"/>
      <w:divBdr>
        <w:top w:val="none" w:sz="0" w:space="0" w:color="auto"/>
        <w:left w:val="none" w:sz="0" w:space="0" w:color="auto"/>
        <w:bottom w:val="none" w:sz="0" w:space="0" w:color="auto"/>
        <w:right w:val="none" w:sz="0" w:space="0" w:color="auto"/>
      </w:divBdr>
    </w:div>
    <w:div w:id="551356760">
      <w:bodyDiv w:val="1"/>
      <w:marLeft w:val="0"/>
      <w:marRight w:val="0"/>
      <w:marTop w:val="0"/>
      <w:marBottom w:val="0"/>
      <w:divBdr>
        <w:top w:val="none" w:sz="0" w:space="0" w:color="auto"/>
        <w:left w:val="none" w:sz="0" w:space="0" w:color="auto"/>
        <w:bottom w:val="none" w:sz="0" w:space="0" w:color="auto"/>
        <w:right w:val="none" w:sz="0" w:space="0" w:color="auto"/>
      </w:divBdr>
    </w:div>
    <w:div w:id="554702806">
      <w:bodyDiv w:val="1"/>
      <w:marLeft w:val="0"/>
      <w:marRight w:val="0"/>
      <w:marTop w:val="0"/>
      <w:marBottom w:val="0"/>
      <w:divBdr>
        <w:top w:val="none" w:sz="0" w:space="0" w:color="auto"/>
        <w:left w:val="none" w:sz="0" w:space="0" w:color="auto"/>
        <w:bottom w:val="none" w:sz="0" w:space="0" w:color="auto"/>
        <w:right w:val="none" w:sz="0" w:space="0" w:color="auto"/>
      </w:divBdr>
    </w:div>
    <w:div w:id="630326052">
      <w:bodyDiv w:val="1"/>
      <w:marLeft w:val="0"/>
      <w:marRight w:val="0"/>
      <w:marTop w:val="0"/>
      <w:marBottom w:val="0"/>
      <w:divBdr>
        <w:top w:val="none" w:sz="0" w:space="0" w:color="auto"/>
        <w:left w:val="none" w:sz="0" w:space="0" w:color="auto"/>
        <w:bottom w:val="none" w:sz="0" w:space="0" w:color="auto"/>
        <w:right w:val="none" w:sz="0" w:space="0" w:color="auto"/>
      </w:divBdr>
    </w:div>
    <w:div w:id="870261918">
      <w:bodyDiv w:val="1"/>
      <w:marLeft w:val="0"/>
      <w:marRight w:val="0"/>
      <w:marTop w:val="0"/>
      <w:marBottom w:val="0"/>
      <w:divBdr>
        <w:top w:val="none" w:sz="0" w:space="0" w:color="auto"/>
        <w:left w:val="none" w:sz="0" w:space="0" w:color="auto"/>
        <w:bottom w:val="none" w:sz="0" w:space="0" w:color="auto"/>
        <w:right w:val="none" w:sz="0" w:space="0" w:color="auto"/>
      </w:divBdr>
    </w:div>
    <w:div w:id="1020399132">
      <w:bodyDiv w:val="1"/>
      <w:marLeft w:val="0"/>
      <w:marRight w:val="0"/>
      <w:marTop w:val="0"/>
      <w:marBottom w:val="0"/>
      <w:divBdr>
        <w:top w:val="none" w:sz="0" w:space="0" w:color="auto"/>
        <w:left w:val="none" w:sz="0" w:space="0" w:color="auto"/>
        <w:bottom w:val="none" w:sz="0" w:space="0" w:color="auto"/>
        <w:right w:val="none" w:sz="0" w:space="0" w:color="auto"/>
      </w:divBdr>
    </w:div>
    <w:div w:id="1110467765">
      <w:bodyDiv w:val="1"/>
      <w:marLeft w:val="0"/>
      <w:marRight w:val="0"/>
      <w:marTop w:val="0"/>
      <w:marBottom w:val="0"/>
      <w:divBdr>
        <w:top w:val="none" w:sz="0" w:space="0" w:color="auto"/>
        <w:left w:val="none" w:sz="0" w:space="0" w:color="auto"/>
        <w:bottom w:val="none" w:sz="0" w:space="0" w:color="auto"/>
        <w:right w:val="none" w:sz="0" w:space="0" w:color="auto"/>
      </w:divBdr>
    </w:div>
    <w:div w:id="1284776296">
      <w:bodyDiv w:val="1"/>
      <w:marLeft w:val="0"/>
      <w:marRight w:val="0"/>
      <w:marTop w:val="0"/>
      <w:marBottom w:val="0"/>
      <w:divBdr>
        <w:top w:val="none" w:sz="0" w:space="0" w:color="auto"/>
        <w:left w:val="none" w:sz="0" w:space="0" w:color="auto"/>
        <w:bottom w:val="none" w:sz="0" w:space="0" w:color="auto"/>
        <w:right w:val="none" w:sz="0" w:space="0" w:color="auto"/>
      </w:divBdr>
    </w:div>
    <w:div w:id="1318144232">
      <w:bodyDiv w:val="1"/>
      <w:marLeft w:val="0"/>
      <w:marRight w:val="0"/>
      <w:marTop w:val="0"/>
      <w:marBottom w:val="0"/>
      <w:divBdr>
        <w:top w:val="none" w:sz="0" w:space="0" w:color="auto"/>
        <w:left w:val="none" w:sz="0" w:space="0" w:color="auto"/>
        <w:bottom w:val="none" w:sz="0" w:space="0" w:color="auto"/>
        <w:right w:val="none" w:sz="0" w:space="0" w:color="auto"/>
      </w:divBdr>
    </w:div>
    <w:div w:id="1352417255">
      <w:bodyDiv w:val="1"/>
      <w:marLeft w:val="0"/>
      <w:marRight w:val="0"/>
      <w:marTop w:val="0"/>
      <w:marBottom w:val="0"/>
      <w:divBdr>
        <w:top w:val="none" w:sz="0" w:space="0" w:color="auto"/>
        <w:left w:val="none" w:sz="0" w:space="0" w:color="auto"/>
        <w:bottom w:val="none" w:sz="0" w:space="0" w:color="auto"/>
        <w:right w:val="none" w:sz="0" w:space="0" w:color="auto"/>
      </w:divBdr>
    </w:div>
    <w:div w:id="1401293975">
      <w:bodyDiv w:val="1"/>
      <w:marLeft w:val="0"/>
      <w:marRight w:val="0"/>
      <w:marTop w:val="0"/>
      <w:marBottom w:val="0"/>
      <w:divBdr>
        <w:top w:val="none" w:sz="0" w:space="0" w:color="auto"/>
        <w:left w:val="none" w:sz="0" w:space="0" w:color="auto"/>
        <w:bottom w:val="none" w:sz="0" w:space="0" w:color="auto"/>
        <w:right w:val="none" w:sz="0" w:space="0" w:color="auto"/>
      </w:divBdr>
    </w:div>
    <w:div w:id="1669553691">
      <w:bodyDiv w:val="1"/>
      <w:marLeft w:val="0"/>
      <w:marRight w:val="0"/>
      <w:marTop w:val="0"/>
      <w:marBottom w:val="0"/>
      <w:divBdr>
        <w:top w:val="none" w:sz="0" w:space="0" w:color="auto"/>
        <w:left w:val="none" w:sz="0" w:space="0" w:color="auto"/>
        <w:bottom w:val="none" w:sz="0" w:space="0" w:color="auto"/>
        <w:right w:val="none" w:sz="0" w:space="0" w:color="auto"/>
      </w:divBdr>
    </w:div>
    <w:div w:id="1698387732">
      <w:bodyDiv w:val="1"/>
      <w:marLeft w:val="0"/>
      <w:marRight w:val="0"/>
      <w:marTop w:val="0"/>
      <w:marBottom w:val="0"/>
      <w:divBdr>
        <w:top w:val="none" w:sz="0" w:space="0" w:color="auto"/>
        <w:left w:val="none" w:sz="0" w:space="0" w:color="auto"/>
        <w:bottom w:val="none" w:sz="0" w:space="0" w:color="auto"/>
        <w:right w:val="none" w:sz="0" w:space="0" w:color="auto"/>
      </w:divBdr>
    </w:div>
    <w:div w:id="1715931851">
      <w:bodyDiv w:val="1"/>
      <w:marLeft w:val="0"/>
      <w:marRight w:val="0"/>
      <w:marTop w:val="0"/>
      <w:marBottom w:val="0"/>
      <w:divBdr>
        <w:top w:val="none" w:sz="0" w:space="0" w:color="auto"/>
        <w:left w:val="none" w:sz="0" w:space="0" w:color="auto"/>
        <w:bottom w:val="none" w:sz="0" w:space="0" w:color="auto"/>
        <w:right w:val="none" w:sz="0" w:space="0" w:color="auto"/>
      </w:divBdr>
    </w:div>
    <w:div w:id="1731806279">
      <w:bodyDiv w:val="1"/>
      <w:marLeft w:val="0"/>
      <w:marRight w:val="0"/>
      <w:marTop w:val="0"/>
      <w:marBottom w:val="0"/>
      <w:divBdr>
        <w:top w:val="none" w:sz="0" w:space="0" w:color="auto"/>
        <w:left w:val="none" w:sz="0" w:space="0" w:color="auto"/>
        <w:bottom w:val="none" w:sz="0" w:space="0" w:color="auto"/>
        <w:right w:val="none" w:sz="0" w:space="0" w:color="auto"/>
      </w:divBdr>
    </w:div>
    <w:div w:id="1922790075">
      <w:bodyDiv w:val="1"/>
      <w:marLeft w:val="0"/>
      <w:marRight w:val="0"/>
      <w:marTop w:val="0"/>
      <w:marBottom w:val="0"/>
      <w:divBdr>
        <w:top w:val="none" w:sz="0" w:space="0" w:color="auto"/>
        <w:left w:val="none" w:sz="0" w:space="0" w:color="auto"/>
        <w:bottom w:val="none" w:sz="0" w:space="0" w:color="auto"/>
        <w:right w:val="none" w:sz="0" w:space="0" w:color="auto"/>
      </w:divBdr>
    </w:div>
    <w:div w:id="1937253073">
      <w:bodyDiv w:val="1"/>
      <w:marLeft w:val="0"/>
      <w:marRight w:val="0"/>
      <w:marTop w:val="0"/>
      <w:marBottom w:val="0"/>
      <w:divBdr>
        <w:top w:val="none" w:sz="0" w:space="0" w:color="auto"/>
        <w:left w:val="none" w:sz="0" w:space="0" w:color="auto"/>
        <w:bottom w:val="none" w:sz="0" w:space="0" w:color="auto"/>
        <w:right w:val="none" w:sz="0" w:space="0" w:color="auto"/>
      </w:divBdr>
    </w:div>
    <w:div w:id="1964073261">
      <w:bodyDiv w:val="1"/>
      <w:marLeft w:val="0"/>
      <w:marRight w:val="0"/>
      <w:marTop w:val="0"/>
      <w:marBottom w:val="0"/>
      <w:divBdr>
        <w:top w:val="none" w:sz="0" w:space="0" w:color="auto"/>
        <w:left w:val="none" w:sz="0" w:space="0" w:color="auto"/>
        <w:bottom w:val="none" w:sz="0" w:space="0" w:color="auto"/>
        <w:right w:val="none" w:sz="0" w:space="0" w:color="auto"/>
      </w:divBdr>
    </w:div>
    <w:div w:id="2061898055">
      <w:bodyDiv w:val="1"/>
      <w:marLeft w:val="0"/>
      <w:marRight w:val="0"/>
      <w:marTop w:val="0"/>
      <w:marBottom w:val="0"/>
      <w:divBdr>
        <w:top w:val="none" w:sz="0" w:space="0" w:color="auto"/>
        <w:left w:val="none" w:sz="0" w:space="0" w:color="auto"/>
        <w:bottom w:val="none" w:sz="0" w:space="0" w:color="auto"/>
        <w:right w:val="none" w:sz="0" w:space="0" w:color="auto"/>
      </w:divBdr>
    </w:div>
    <w:div w:id="2083286801">
      <w:bodyDiv w:val="1"/>
      <w:marLeft w:val="0"/>
      <w:marRight w:val="0"/>
      <w:marTop w:val="0"/>
      <w:marBottom w:val="0"/>
      <w:divBdr>
        <w:top w:val="none" w:sz="0" w:space="0" w:color="auto"/>
        <w:left w:val="none" w:sz="0" w:space="0" w:color="auto"/>
        <w:bottom w:val="none" w:sz="0" w:space="0" w:color="auto"/>
        <w:right w:val="none" w:sz="0" w:space="0" w:color="auto"/>
      </w:divBdr>
    </w:div>
    <w:div w:id="2105225079">
      <w:bodyDiv w:val="1"/>
      <w:marLeft w:val="0"/>
      <w:marRight w:val="0"/>
      <w:marTop w:val="0"/>
      <w:marBottom w:val="0"/>
      <w:divBdr>
        <w:top w:val="none" w:sz="0" w:space="0" w:color="auto"/>
        <w:left w:val="none" w:sz="0" w:space="0" w:color="auto"/>
        <w:bottom w:val="none" w:sz="0" w:space="0" w:color="auto"/>
        <w:right w:val="none" w:sz="0" w:space="0" w:color="auto"/>
      </w:divBdr>
    </w:div>
    <w:div w:id="2120904410">
      <w:bodyDiv w:val="1"/>
      <w:marLeft w:val="0"/>
      <w:marRight w:val="0"/>
      <w:marTop w:val="0"/>
      <w:marBottom w:val="0"/>
      <w:divBdr>
        <w:top w:val="none" w:sz="0" w:space="0" w:color="auto"/>
        <w:left w:val="none" w:sz="0" w:space="0" w:color="auto"/>
        <w:bottom w:val="none" w:sz="0" w:space="0" w:color="auto"/>
        <w:right w:val="none" w:sz="0" w:space="0" w:color="auto"/>
      </w:divBdr>
    </w:div>
    <w:div w:id="21383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dph-de-paris-8b298b19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witter.com/handicap_pari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agenda/" TargetMode="External"/><Relationship Id="rId5" Type="http://schemas.openxmlformats.org/officeDocument/2006/relationships/settings" Target="settings.xml"/><Relationship Id="rId10" Type="http://schemas.openxmlformats.org/officeDocument/2006/relationships/hyperlink" Target="https://handicap.paris.fr/actualites/" TargetMode="External"/><Relationship Id="rId4" Type="http://schemas.microsoft.com/office/2007/relationships/stylesWithEffects" Target="stylesWithEffects.xml"/><Relationship Id="rId9" Type="http://schemas.openxmlformats.org/officeDocument/2006/relationships/hyperlink" Target="https://handicap.paris.fr/pendant-le-confinement-continuez-a-vous-soigner-contactez-votre-medec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E0FF-F105-4635-9245-4E79CC4D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825</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Anne-Sophie Blaise</cp:lastModifiedBy>
  <cp:revision>23</cp:revision>
  <dcterms:created xsi:type="dcterms:W3CDTF">2020-03-23T13:27:00Z</dcterms:created>
  <dcterms:modified xsi:type="dcterms:W3CDTF">2020-04-23T12:08:00Z</dcterms:modified>
</cp:coreProperties>
</file>