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F09" w:rsidRPr="006D52C0" w:rsidRDefault="001B005A" w:rsidP="00B55F09">
      <w:pPr>
        <w:pStyle w:val="Pa1"/>
        <w:jc w:val="center"/>
        <w:rPr>
          <w:rStyle w:val="A1"/>
          <w:lang w:val="en-US"/>
        </w:rPr>
      </w:pPr>
      <w:r w:rsidRPr="006D52C0">
        <w:rPr>
          <w:rStyle w:val="A1"/>
          <w:lang w:val="en-US"/>
        </w:rPr>
        <w:t xml:space="preserve">Newsletter </w:t>
      </w:r>
      <w:r w:rsidR="006D52C0" w:rsidRPr="006D52C0">
        <w:rPr>
          <w:rStyle w:val="A1"/>
          <w:lang w:val="en-US"/>
        </w:rPr>
        <w:t>–</w:t>
      </w:r>
      <w:r w:rsidRPr="006D52C0">
        <w:rPr>
          <w:rStyle w:val="A1"/>
          <w:lang w:val="en-US"/>
        </w:rPr>
        <w:t xml:space="preserve"> </w:t>
      </w:r>
      <w:proofErr w:type="spellStart"/>
      <w:r w:rsidR="00E83F75">
        <w:rPr>
          <w:rStyle w:val="A1"/>
          <w:lang w:val="en-US"/>
        </w:rPr>
        <w:t>Février</w:t>
      </w:r>
      <w:proofErr w:type="spellEnd"/>
      <w:r w:rsidR="006D52C0" w:rsidRPr="006D52C0">
        <w:rPr>
          <w:rStyle w:val="A1"/>
          <w:lang w:val="en-US"/>
        </w:rPr>
        <w:t xml:space="preserve"> 2020</w:t>
      </w:r>
    </w:p>
    <w:p w:rsidR="00B55F09" w:rsidRPr="006D52C0" w:rsidRDefault="00E83F75" w:rsidP="00B55F09">
      <w:pPr>
        <w:pStyle w:val="Default"/>
        <w:jc w:val="center"/>
        <w:rPr>
          <w:rStyle w:val="Lienhypertexte"/>
          <w:rFonts w:ascii="Arial" w:hAnsi="Arial" w:cs="Arial"/>
          <w:b/>
          <w:bCs/>
          <w:sz w:val="48"/>
          <w:szCs w:val="48"/>
          <w:u w:val="none"/>
          <w:lang w:val="en-US"/>
        </w:rPr>
      </w:pPr>
      <w:hyperlink r:id="rId7" w:history="1">
        <w:r w:rsidR="00B55F09" w:rsidRPr="006D52C0">
          <w:rPr>
            <w:rStyle w:val="Lienhypertexte"/>
            <w:rFonts w:ascii="Arial" w:hAnsi="Arial" w:cs="Arial"/>
            <w:b/>
            <w:bCs/>
            <w:sz w:val="48"/>
            <w:szCs w:val="48"/>
            <w:lang w:val="en-US"/>
          </w:rPr>
          <w:t>handicap.paris.fr</w:t>
        </w:r>
      </w:hyperlink>
      <w:r w:rsidR="006D52C0" w:rsidRPr="006D52C0">
        <w:rPr>
          <w:rStyle w:val="Lienhypertexte"/>
          <w:rFonts w:ascii="Arial" w:hAnsi="Arial" w:cs="Arial"/>
          <w:b/>
          <w:bCs/>
          <w:sz w:val="48"/>
          <w:szCs w:val="48"/>
          <w:u w:val="none"/>
          <w:lang w:val="en-US"/>
        </w:rPr>
        <w:t xml:space="preserve"> </w:t>
      </w:r>
    </w:p>
    <w:p w:rsidR="006D52C0" w:rsidRPr="006D52C0" w:rsidRDefault="00E83F75" w:rsidP="00B55F09">
      <w:pPr>
        <w:pStyle w:val="Default"/>
        <w:jc w:val="center"/>
        <w:rPr>
          <w:lang w:val="en-US"/>
        </w:rPr>
      </w:pPr>
      <w:hyperlink r:id="rId8" w:history="1">
        <w:r w:rsidR="006D52C0" w:rsidRPr="006D52C0">
          <w:rPr>
            <w:rStyle w:val="Lienhypertexte"/>
            <w:rFonts w:ascii="Arial" w:hAnsi="Arial" w:cs="Arial"/>
            <w:b/>
            <w:bCs/>
            <w:sz w:val="48"/>
            <w:szCs w:val="48"/>
            <w:lang w:val="en-US"/>
          </w:rPr>
          <w:t>Twitter</w:t>
        </w:r>
      </w:hyperlink>
      <w:r w:rsidR="006D52C0" w:rsidRPr="006D52C0">
        <w:rPr>
          <w:rStyle w:val="Lienhypertexte"/>
          <w:rFonts w:ascii="Arial" w:hAnsi="Arial" w:cs="Arial"/>
          <w:b/>
          <w:bCs/>
          <w:sz w:val="48"/>
          <w:szCs w:val="48"/>
          <w:u w:val="none"/>
          <w:lang w:val="en-US"/>
        </w:rPr>
        <w:t xml:space="preserve"> - </w:t>
      </w:r>
      <w:hyperlink r:id="rId9" w:history="1">
        <w:r w:rsidR="006D52C0" w:rsidRPr="006D52C0">
          <w:rPr>
            <w:rStyle w:val="Lienhypertexte"/>
            <w:rFonts w:ascii="Arial" w:hAnsi="Arial" w:cs="Arial"/>
            <w:b/>
            <w:bCs/>
            <w:sz w:val="48"/>
            <w:szCs w:val="48"/>
            <w:lang w:val="en-US"/>
          </w:rPr>
          <w:t>LinkedIn</w:t>
        </w:r>
      </w:hyperlink>
    </w:p>
    <w:p w:rsidR="00B55F09" w:rsidRPr="006D52C0" w:rsidRDefault="00B55F09" w:rsidP="00B55F09">
      <w:pPr>
        <w:pStyle w:val="Default"/>
        <w:rPr>
          <w:lang w:val="en-US"/>
        </w:rPr>
      </w:pPr>
    </w:p>
    <w:p w:rsidR="00B55F09" w:rsidRPr="00802D6A" w:rsidRDefault="00C670FA" w:rsidP="00C670FA">
      <w:pPr>
        <w:pStyle w:val="Pa1"/>
        <w:numPr>
          <w:ilvl w:val="0"/>
          <w:numId w:val="4"/>
        </w:numPr>
        <w:rPr>
          <w:rStyle w:val="A0"/>
          <w:sz w:val="44"/>
          <w:szCs w:val="44"/>
        </w:rPr>
      </w:pPr>
      <w:r w:rsidRPr="006D52C0">
        <w:rPr>
          <w:rStyle w:val="A0"/>
          <w:sz w:val="44"/>
          <w:szCs w:val="44"/>
          <w:lang w:val="en-US"/>
        </w:rPr>
        <w:t xml:space="preserve"> </w:t>
      </w:r>
      <w:r w:rsidR="00B55F09" w:rsidRPr="00802D6A">
        <w:rPr>
          <w:rStyle w:val="A0"/>
          <w:sz w:val="44"/>
          <w:szCs w:val="44"/>
        </w:rPr>
        <w:t>Actualités</w:t>
      </w:r>
    </w:p>
    <w:p w:rsidR="00A50AA9" w:rsidRPr="00A50AA9" w:rsidRDefault="00A50AA9" w:rsidP="00A50AA9">
      <w:pPr>
        <w:autoSpaceDE w:val="0"/>
        <w:autoSpaceDN w:val="0"/>
        <w:adjustRightInd w:val="0"/>
        <w:spacing w:after="0" w:line="240" w:lineRule="auto"/>
        <w:rPr>
          <w:rFonts w:ascii="Arial Narrow" w:hAnsi="Arial Narrow" w:cs="Arial Narrow"/>
          <w:color w:val="000000"/>
          <w:sz w:val="24"/>
          <w:szCs w:val="24"/>
        </w:rPr>
      </w:pPr>
    </w:p>
    <w:p w:rsidR="00DD3D45" w:rsidRPr="00DD3D45" w:rsidRDefault="00DD3D45" w:rsidP="00DD3D45">
      <w:pPr>
        <w:autoSpaceDE w:val="0"/>
        <w:autoSpaceDN w:val="0"/>
        <w:adjustRightInd w:val="0"/>
        <w:spacing w:after="0" w:line="240" w:lineRule="auto"/>
        <w:rPr>
          <w:rFonts w:ascii="Arial Narrow" w:hAnsi="Arial Narrow" w:cs="Arial Narrow"/>
          <w:color w:val="000000"/>
          <w:sz w:val="24"/>
          <w:szCs w:val="24"/>
        </w:rPr>
      </w:pPr>
    </w:p>
    <w:p w:rsidR="00E83F75" w:rsidRDefault="00E83F75" w:rsidP="006D52C0">
      <w:pPr>
        <w:autoSpaceDE w:val="0"/>
        <w:autoSpaceDN w:val="0"/>
        <w:adjustRightInd w:val="0"/>
        <w:spacing w:after="0" w:line="241" w:lineRule="atLeast"/>
        <w:rPr>
          <w:rFonts w:ascii="Arial Narrow" w:hAnsi="Arial Narrow" w:cs="Arial Narrow"/>
          <w:b/>
          <w:bCs/>
        </w:rPr>
      </w:pPr>
      <w:r w:rsidRPr="00E83F75">
        <w:rPr>
          <w:rFonts w:ascii="Arial Narrow" w:hAnsi="Arial Narrow" w:cs="Arial Narrow"/>
          <w:b/>
          <w:bCs/>
        </w:rPr>
        <w:t>Liste des restaurants d’ESAT parisiens</w:t>
      </w:r>
    </w:p>
    <w:p w:rsidR="00E83F75" w:rsidRDefault="00E83F75" w:rsidP="00E83F75">
      <w:pPr>
        <w:autoSpaceDE w:val="0"/>
        <w:autoSpaceDN w:val="0"/>
        <w:adjustRightInd w:val="0"/>
        <w:spacing w:after="0" w:line="241" w:lineRule="atLeast"/>
        <w:rPr>
          <w:rFonts w:ascii="Arial Narrow" w:hAnsi="Arial Narrow" w:cs="Arial Narrow"/>
          <w:color w:val="000000"/>
        </w:rPr>
      </w:pPr>
      <w:r w:rsidRPr="00E83F75">
        <w:rPr>
          <w:rFonts w:ascii="Arial Narrow" w:hAnsi="Arial Narrow" w:cs="Arial Narrow"/>
          <w:color w:val="000000"/>
        </w:rPr>
        <w:t>Découvrez les restaurants tenus par des ESAT parisiens et qui emploient donc des</w:t>
      </w:r>
      <w:r>
        <w:rPr>
          <w:rFonts w:ascii="Arial Narrow" w:hAnsi="Arial Narrow" w:cs="Arial Narrow"/>
          <w:color w:val="000000"/>
        </w:rPr>
        <w:t xml:space="preserve"> </w:t>
      </w:r>
      <w:r w:rsidRPr="00E83F75">
        <w:rPr>
          <w:rFonts w:ascii="Arial Narrow" w:hAnsi="Arial Narrow" w:cs="Arial Narrow"/>
          <w:color w:val="000000"/>
        </w:rPr>
        <w:t>personnes en situation de handicap. Pour allier gastronomie et solidarité !</w:t>
      </w:r>
    </w:p>
    <w:p w:rsidR="00A50AA9" w:rsidRPr="00DD3D45" w:rsidRDefault="00DD3D45" w:rsidP="00E83F75">
      <w:pPr>
        <w:autoSpaceDE w:val="0"/>
        <w:autoSpaceDN w:val="0"/>
        <w:adjustRightInd w:val="0"/>
        <w:spacing w:after="0" w:line="241" w:lineRule="atLeast"/>
        <w:rPr>
          <w:rStyle w:val="Lienhypertexte"/>
          <w:b/>
          <w:bCs/>
        </w:rPr>
      </w:pPr>
      <w:r>
        <w:rPr>
          <w:rStyle w:val="Lienhypertexte"/>
          <w:rFonts w:ascii="Arial Narrow" w:hAnsi="Arial Narrow" w:cs="Arial Narrow"/>
          <w:b/>
          <w:bCs/>
        </w:rPr>
        <w:fldChar w:fldCharType="begin"/>
      </w:r>
      <w:r w:rsidR="00E83F75">
        <w:rPr>
          <w:rStyle w:val="Lienhypertexte"/>
          <w:rFonts w:ascii="Arial Narrow" w:hAnsi="Arial Narrow" w:cs="Arial Narrow"/>
          <w:b/>
          <w:bCs/>
        </w:rPr>
        <w:instrText>HYPERLINK "https://handicap.paris.fr/liste-des-restaurants-desat-parisiens/"</w:instrText>
      </w:r>
      <w:r w:rsidR="00E83F75">
        <w:rPr>
          <w:rStyle w:val="Lienhypertexte"/>
          <w:rFonts w:ascii="Arial Narrow" w:hAnsi="Arial Narrow" w:cs="Arial Narrow"/>
          <w:b/>
          <w:bCs/>
        </w:rPr>
      </w:r>
      <w:r>
        <w:rPr>
          <w:rStyle w:val="Lienhypertexte"/>
          <w:rFonts w:ascii="Arial Narrow" w:hAnsi="Arial Narrow" w:cs="Arial Narrow"/>
          <w:b/>
          <w:bCs/>
        </w:rPr>
        <w:fldChar w:fldCharType="separate"/>
      </w:r>
      <w:r w:rsidR="00A50AA9" w:rsidRPr="00DD3D45">
        <w:rPr>
          <w:rStyle w:val="Lienhypertexte"/>
          <w:rFonts w:ascii="Arial Narrow" w:hAnsi="Arial Narrow" w:cs="Arial Narrow"/>
          <w:b/>
          <w:bCs/>
        </w:rPr>
        <w:t>En savoir plus</w:t>
      </w:r>
    </w:p>
    <w:p w:rsidR="00A50AA9" w:rsidRPr="00A50AA9" w:rsidRDefault="00DD3D45" w:rsidP="00A50AA9">
      <w:pPr>
        <w:autoSpaceDE w:val="0"/>
        <w:autoSpaceDN w:val="0"/>
        <w:adjustRightInd w:val="0"/>
        <w:spacing w:after="0" w:line="241" w:lineRule="atLeast"/>
        <w:rPr>
          <w:rFonts w:ascii="Arial Narrow" w:hAnsi="Arial Narrow" w:cs="Arial Narrow"/>
          <w:color w:val="000000"/>
        </w:rPr>
      </w:pPr>
      <w:r>
        <w:rPr>
          <w:rStyle w:val="Lienhypertexte"/>
          <w:rFonts w:ascii="Arial Narrow" w:hAnsi="Arial Narrow" w:cs="Arial Narrow"/>
          <w:b/>
          <w:bCs/>
        </w:rPr>
        <w:fldChar w:fldCharType="end"/>
      </w:r>
    </w:p>
    <w:p w:rsidR="00E83F75" w:rsidRDefault="00E83F75" w:rsidP="006D52C0">
      <w:pPr>
        <w:autoSpaceDE w:val="0"/>
        <w:autoSpaceDN w:val="0"/>
        <w:adjustRightInd w:val="0"/>
        <w:spacing w:after="0" w:line="241" w:lineRule="atLeast"/>
        <w:rPr>
          <w:rFonts w:ascii="Arial Narrow" w:hAnsi="Arial Narrow" w:cs="Arial Narrow"/>
          <w:b/>
          <w:bCs/>
        </w:rPr>
      </w:pPr>
      <w:r w:rsidRPr="00E83F75">
        <w:rPr>
          <w:rFonts w:ascii="Arial Narrow" w:hAnsi="Arial Narrow" w:cs="Arial Narrow"/>
          <w:b/>
          <w:bCs/>
        </w:rPr>
        <w:t>11 février 2020, 15 ans de la loi de 2005, Tous concernés, tous mobilisés !</w:t>
      </w:r>
    </w:p>
    <w:p w:rsidR="00E83F75" w:rsidRDefault="00E83F75" w:rsidP="006D52C0">
      <w:pPr>
        <w:autoSpaceDE w:val="0"/>
        <w:autoSpaceDN w:val="0"/>
        <w:adjustRightInd w:val="0"/>
        <w:spacing w:after="0" w:line="241" w:lineRule="atLeast"/>
        <w:rPr>
          <w:rFonts w:ascii="Arial Narrow" w:hAnsi="Arial Narrow" w:cs="Arial Narrow"/>
          <w:color w:val="000000"/>
        </w:rPr>
      </w:pPr>
      <w:r w:rsidRPr="00E83F75">
        <w:rPr>
          <w:rFonts w:ascii="Arial Narrow" w:hAnsi="Arial Narrow" w:cs="Arial Narrow"/>
          <w:color w:val="000000"/>
        </w:rPr>
        <w:t>La 5e Conférence nationale du handicap s’est déroulée à l’Elysée le mardi 11 février, jour anniversaire des 15 ans de la loi handicap de 2005. L’occasion pour la MDPH de Paris de faire un point d’étape lors de sa commission des droits (CDAPH).</w:t>
      </w:r>
    </w:p>
    <w:p w:rsidR="00A50AA9" w:rsidRDefault="00E83F75" w:rsidP="006D52C0">
      <w:pPr>
        <w:autoSpaceDE w:val="0"/>
        <w:autoSpaceDN w:val="0"/>
        <w:adjustRightInd w:val="0"/>
        <w:spacing w:after="0" w:line="241" w:lineRule="atLeast"/>
        <w:rPr>
          <w:rFonts w:ascii="Arial Narrow" w:hAnsi="Arial Narrow" w:cs="Arial Narrow"/>
          <w:b/>
          <w:bCs/>
          <w:color w:val="000000"/>
          <w:u w:val="single"/>
        </w:rPr>
      </w:pPr>
      <w:hyperlink r:id="rId10" w:history="1">
        <w:r w:rsidR="00A50AA9" w:rsidRPr="00A50AA9">
          <w:rPr>
            <w:rStyle w:val="Lienhypertexte"/>
            <w:rFonts w:ascii="Arial Narrow" w:hAnsi="Arial Narrow" w:cs="Arial Narrow"/>
            <w:b/>
            <w:bCs/>
          </w:rPr>
          <w:t>En savoir plus</w:t>
        </w:r>
      </w:hyperlink>
    </w:p>
    <w:p w:rsidR="00A50AA9" w:rsidRPr="00A50AA9" w:rsidRDefault="00A50AA9" w:rsidP="00A50AA9">
      <w:pPr>
        <w:autoSpaceDE w:val="0"/>
        <w:autoSpaceDN w:val="0"/>
        <w:adjustRightInd w:val="0"/>
        <w:spacing w:after="0" w:line="241" w:lineRule="atLeast"/>
        <w:rPr>
          <w:rFonts w:ascii="Arial Narrow" w:hAnsi="Arial Narrow" w:cs="Arial Narrow"/>
          <w:color w:val="000000"/>
        </w:rPr>
      </w:pPr>
    </w:p>
    <w:p w:rsidR="00E83F75" w:rsidRDefault="00E83F75" w:rsidP="00CE663E">
      <w:pPr>
        <w:autoSpaceDE w:val="0"/>
        <w:autoSpaceDN w:val="0"/>
        <w:adjustRightInd w:val="0"/>
        <w:spacing w:after="0" w:line="241" w:lineRule="atLeast"/>
        <w:rPr>
          <w:rFonts w:ascii="Arial Narrow" w:hAnsi="Arial Narrow" w:cs="Minion Pro"/>
          <w:b/>
        </w:rPr>
      </w:pPr>
      <w:r w:rsidRPr="00E83F75">
        <w:rPr>
          <w:rFonts w:ascii="Arial Narrow" w:hAnsi="Arial Narrow" w:cs="Minion Pro"/>
          <w:b/>
        </w:rPr>
        <w:t>Centre Pompidou : livrets d’aide à la visite en FALC</w:t>
      </w:r>
    </w:p>
    <w:p w:rsidR="00E83F75" w:rsidRDefault="00E83F75" w:rsidP="00CE663E">
      <w:pPr>
        <w:autoSpaceDE w:val="0"/>
        <w:autoSpaceDN w:val="0"/>
        <w:adjustRightInd w:val="0"/>
        <w:spacing w:after="0" w:line="241" w:lineRule="atLeast"/>
        <w:rPr>
          <w:rFonts w:ascii="Arial Narrow" w:hAnsi="Arial Narrow"/>
        </w:rPr>
      </w:pPr>
      <w:r w:rsidRPr="00E83F75">
        <w:rPr>
          <w:rFonts w:ascii="Arial Narrow" w:hAnsi="Arial Narrow"/>
        </w:rPr>
        <w:t>Le Centre Pompidou a publié 2 livrets FALC (Facile À Lire et à Comprendre) afin de permettre aux visiteurs en situation de handicap mental d’être autonomes dans leur visite du musée.</w:t>
      </w:r>
    </w:p>
    <w:p w:rsidR="00A50AA9" w:rsidRPr="00DD3D45" w:rsidRDefault="00DD3D45" w:rsidP="00CE663E">
      <w:pPr>
        <w:autoSpaceDE w:val="0"/>
        <w:autoSpaceDN w:val="0"/>
        <w:adjustRightInd w:val="0"/>
        <w:spacing w:after="0" w:line="241" w:lineRule="atLeast"/>
        <w:rPr>
          <w:rStyle w:val="Lienhypertexte"/>
          <w:rFonts w:ascii="Arial Narrow" w:hAnsi="Arial Narrow" w:cs="Arial Narrow"/>
          <w:b/>
          <w:bCs/>
        </w:rPr>
      </w:pPr>
      <w:r>
        <w:rPr>
          <w:rFonts w:ascii="Arial Narrow" w:hAnsi="Arial Narrow" w:cs="Arial Narrow"/>
          <w:b/>
          <w:bCs/>
        </w:rPr>
        <w:fldChar w:fldCharType="begin"/>
      </w:r>
      <w:r w:rsidR="00E83F75">
        <w:rPr>
          <w:rFonts w:ascii="Arial Narrow" w:hAnsi="Arial Narrow" w:cs="Arial Narrow"/>
          <w:b/>
          <w:bCs/>
        </w:rPr>
        <w:instrText>HYPERLINK "https://handicap.paris.fr/centre-pompidou-livrets-daide-a-la-visite-en-falc/"</w:instrText>
      </w:r>
      <w:r w:rsidR="00E83F75">
        <w:rPr>
          <w:rFonts w:ascii="Arial Narrow" w:hAnsi="Arial Narrow" w:cs="Arial Narrow"/>
          <w:b/>
          <w:bCs/>
        </w:rPr>
      </w:r>
      <w:r>
        <w:rPr>
          <w:rFonts w:ascii="Arial Narrow" w:hAnsi="Arial Narrow" w:cs="Arial Narrow"/>
          <w:b/>
          <w:bCs/>
        </w:rPr>
        <w:fldChar w:fldCharType="separate"/>
      </w:r>
      <w:r w:rsidR="00A50AA9" w:rsidRPr="00DD3D45">
        <w:rPr>
          <w:rStyle w:val="Lienhypertexte"/>
          <w:rFonts w:ascii="Arial Narrow" w:hAnsi="Arial Narrow" w:cs="Arial Narrow"/>
          <w:b/>
          <w:bCs/>
        </w:rPr>
        <w:t>En savoir plus</w:t>
      </w:r>
    </w:p>
    <w:p w:rsidR="00A50AA9" w:rsidRPr="00A50AA9" w:rsidRDefault="00DD3D45" w:rsidP="00A50AA9">
      <w:pPr>
        <w:autoSpaceDE w:val="0"/>
        <w:autoSpaceDN w:val="0"/>
        <w:adjustRightInd w:val="0"/>
        <w:spacing w:after="0" w:line="241" w:lineRule="atLeast"/>
        <w:rPr>
          <w:rFonts w:ascii="Arial Narrow" w:hAnsi="Arial Narrow" w:cs="Arial Narrow"/>
          <w:color w:val="000000"/>
        </w:rPr>
      </w:pPr>
      <w:r>
        <w:rPr>
          <w:rFonts w:ascii="Arial Narrow" w:hAnsi="Arial Narrow" w:cs="Arial Narrow"/>
          <w:b/>
          <w:bCs/>
        </w:rPr>
        <w:fldChar w:fldCharType="end"/>
      </w:r>
    </w:p>
    <w:p w:rsidR="00E83F75" w:rsidRDefault="00E83F75" w:rsidP="00F66201">
      <w:pPr>
        <w:autoSpaceDE w:val="0"/>
        <w:autoSpaceDN w:val="0"/>
        <w:adjustRightInd w:val="0"/>
        <w:spacing w:after="0" w:line="241" w:lineRule="atLeast"/>
        <w:rPr>
          <w:rFonts w:ascii="Arial Narrow" w:hAnsi="Arial Narrow" w:cs="Minion Pro"/>
          <w:b/>
        </w:rPr>
      </w:pPr>
      <w:r w:rsidRPr="00E83F75">
        <w:rPr>
          <w:rFonts w:ascii="Arial Narrow" w:hAnsi="Arial Narrow" w:cs="Minion Pro"/>
          <w:b/>
        </w:rPr>
        <w:t>Documentaire sur l’école Turenne et sa classe LSF – L’école des possibles</w:t>
      </w:r>
    </w:p>
    <w:p w:rsidR="00E83F75" w:rsidRDefault="00E83F75" w:rsidP="00F66201">
      <w:pPr>
        <w:autoSpaceDE w:val="0"/>
        <w:autoSpaceDN w:val="0"/>
        <w:adjustRightInd w:val="0"/>
        <w:spacing w:after="0" w:line="241" w:lineRule="atLeast"/>
        <w:rPr>
          <w:rFonts w:ascii="Arial Narrow" w:hAnsi="Arial Narrow"/>
        </w:rPr>
      </w:pPr>
      <w:r w:rsidRPr="00E83F75">
        <w:rPr>
          <w:rFonts w:ascii="Arial Narrow" w:hAnsi="Arial Narrow"/>
        </w:rPr>
        <w:t>L’émission de France 5, L’</w:t>
      </w:r>
      <w:proofErr w:type="spellStart"/>
      <w:r w:rsidRPr="00E83F75">
        <w:rPr>
          <w:rFonts w:ascii="Arial Narrow" w:hAnsi="Arial Narrow"/>
        </w:rPr>
        <w:t>oeil</w:t>
      </w:r>
      <w:proofErr w:type="spellEnd"/>
      <w:r w:rsidRPr="00E83F75">
        <w:rPr>
          <w:rFonts w:ascii="Arial Narrow" w:hAnsi="Arial Narrow"/>
        </w:rPr>
        <w:t xml:space="preserve"> et la main, a diffusé le 10 février dernier un documentaire sur l’école Turenne qui accueille des enfants sourds et </w:t>
      </w:r>
      <w:proofErr w:type="spellStart"/>
      <w:r w:rsidRPr="00E83F75">
        <w:rPr>
          <w:rFonts w:ascii="Arial Narrow" w:hAnsi="Arial Narrow"/>
        </w:rPr>
        <w:t>entendants</w:t>
      </w:r>
      <w:proofErr w:type="spellEnd"/>
      <w:r w:rsidRPr="00E83F75">
        <w:rPr>
          <w:rFonts w:ascii="Arial Narrow" w:hAnsi="Arial Narrow"/>
        </w:rPr>
        <w:t xml:space="preserve"> et propose une classe LSF. Disponible en </w:t>
      </w:r>
      <w:proofErr w:type="spellStart"/>
      <w:r w:rsidRPr="00E83F75">
        <w:rPr>
          <w:rFonts w:ascii="Arial Narrow" w:hAnsi="Arial Narrow"/>
        </w:rPr>
        <w:t>replay</w:t>
      </w:r>
      <w:proofErr w:type="spellEnd"/>
      <w:r w:rsidRPr="00E83F75">
        <w:rPr>
          <w:rFonts w:ascii="Arial Narrow" w:hAnsi="Arial Narrow"/>
        </w:rPr>
        <w:t xml:space="preserve"> sur france.tv</w:t>
      </w:r>
    </w:p>
    <w:p w:rsidR="00A50AA9" w:rsidRDefault="00E83F75" w:rsidP="00F66201">
      <w:pPr>
        <w:autoSpaceDE w:val="0"/>
        <w:autoSpaceDN w:val="0"/>
        <w:adjustRightInd w:val="0"/>
        <w:spacing w:after="0" w:line="241" w:lineRule="atLeast"/>
        <w:rPr>
          <w:rFonts w:ascii="Arial Narrow" w:hAnsi="Arial Narrow" w:cs="Arial Narrow"/>
          <w:b/>
          <w:bCs/>
          <w:color w:val="000000"/>
          <w:u w:val="single"/>
        </w:rPr>
      </w:pPr>
      <w:hyperlink r:id="rId11" w:history="1">
        <w:r w:rsidR="00A50AA9" w:rsidRPr="00A50AA9">
          <w:rPr>
            <w:rStyle w:val="Lienhypertexte"/>
            <w:rFonts w:ascii="Arial Narrow" w:hAnsi="Arial Narrow" w:cs="Arial Narrow"/>
            <w:b/>
            <w:bCs/>
          </w:rPr>
          <w:t>En savoir plus</w:t>
        </w:r>
      </w:hyperlink>
    </w:p>
    <w:p w:rsidR="00A50AA9" w:rsidRPr="00A50AA9" w:rsidRDefault="00A50AA9" w:rsidP="00A50AA9">
      <w:pPr>
        <w:autoSpaceDE w:val="0"/>
        <w:autoSpaceDN w:val="0"/>
        <w:adjustRightInd w:val="0"/>
        <w:spacing w:after="0" w:line="241" w:lineRule="atLeast"/>
        <w:rPr>
          <w:rFonts w:ascii="Arial Narrow" w:hAnsi="Arial Narrow" w:cs="Arial Narrow"/>
          <w:color w:val="000000"/>
        </w:rPr>
      </w:pPr>
    </w:p>
    <w:p w:rsidR="00E83F75" w:rsidRDefault="00E83F75" w:rsidP="00F66201">
      <w:pPr>
        <w:autoSpaceDE w:val="0"/>
        <w:autoSpaceDN w:val="0"/>
        <w:adjustRightInd w:val="0"/>
        <w:spacing w:after="0" w:line="241" w:lineRule="atLeast"/>
        <w:rPr>
          <w:rFonts w:ascii="Arial Narrow" w:hAnsi="Arial Narrow" w:cs="Minion Pro"/>
          <w:b/>
        </w:rPr>
      </w:pPr>
      <w:r w:rsidRPr="00E83F75">
        <w:rPr>
          <w:rFonts w:ascii="Arial Narrow" w:hAnsi="Arial Narrow" w:cs="Minion Pro"/>
          <w:b/>
        </w:rPr>
        <w:t>Jeux vidéo et handicap</w:t>
      </w:r>
    </w:p>
    <w:p w:rsidR="00E83F75" w:rsidRDefault="00E83F75" w:rsidP="00F66201">
      <w:pPr>
        <w:autoSpaceDE w:val="0"/>
        <w:autoSpaceDN w:val="0"/>
        <w:adjustRightInd w:val="0"/>
        <w:spacing w:after="0" w:line="241" w:lineRule="atLeast"/>
        <w:rPr>
          <w:rFonts w:ascii="Arial Narrow" w:hAnsi="Arial Narrow"/>
        </w:rPr>
      </w:pPr>
      <w:r w:rsidRPr="00E83F75">
        <w:rPr>
          <w:rFonts w:ascii="Arial Narrow" w:hAnsi="Arial Narrow"/>
        </w:rPr>
        <w:t>Développement de jeux vidéo et de manettes accessibles, d’associations d’</w:t>
      </w:r>
      <w:proofErr w:type="spellStart"/>
      <w:r w:rsidRPr="00E83F75">
        <w:rPr>
          <w:rFonts w:ascii="Arial Narrow" w:hAnsi="Arial Narrow"/>
        </w:rPr>
        <w:t>handigamers</w:t>
      </w:r>
      <w:proofErr w:type="spellEnd"/>
      <w:r w:rsidRPr="00E83F75">
        <w:rPr>
          <w:rFonts w:ascii="Arial Narrow" w:hAnsi="Arial Narrow"/>
        </w:rPr>
        <w:t>, de compétitions d’e-sport accessibles … depuis quelques années le jeu vidéo s’adapte au handicap pour le plaisir de tous les joueurs. #</w:t>
      </w:r>
      <w:proofErr w:type="spellStart"/>
      <w:r w:rsidRPr="00E83F75">
        <w:rPr>
          <w:rFonts w:ascii="Arial Narrow" w:hAnsi="Arial Narrow"/>
        </w:rPr>
        <w:t>TousGamers</w:t>
      </w:r>
      <w:proofErr w:type="spellEnd"/>
    </w:p>
    <w:p w:rsidR="00A50AA9" w:rsidRPr="00A50AA9" w:rsidRDefault="00E83F75" w:rsidP="00F66201">
      <w:pPr>
        <w:autoSpaceDE w:val="0"/>
        <w:autoSpaceDN w:val="0"/>
        <w:adjustRightInd w:val="0"/>
        <w:spacing w:after="0" w:line="241" w:lineRule="atLeast"/>
        <w:rPr>
          <w:rStyle w:val="Lienhypertexte"/>
          <w:rFonts w:ascii="Arial Narrow" w:hAnsi="Arial Narrow"/>
        </w:rPr>
      </w:pPr>
      <w:hyperlink r:id="rId12" w:history="1">
        <w:r w:rsidR="00A50AA9" w:rsidRPr="00A50AA9">
          <w:rPr>
            <w:rStyle w:val="Lienhypertexte"/>
            <w:rFonts w:ascii="Arial Narrow" w:hAnsi="Arial Narrow" w:cs="Arial Narrow"/>
            <w:b/>
            <w:bCs/>
          </w:rPr>
          <w:t>En savoir plus</w:t>
        </w:r>
      </w:hyperlink>
    </w:p>
    <w:p w:rsidR="00A50AA9" w:rsidRPr="00A50AA9" w:rsidRDefault="00A50AA9" w:rsidP="00A50AA9">
      <w:pPr>
        <w:spacing w:after="0"/>
        <w:contextualSpacing/>
        <w:rPr>
          <w:rStyle w:val="A3"/>
          <w:sz w:val="22"/>
          <w:szCs w:val="22"/>
        </w:rPr>
      </w:pPr>
    </w:p>
    <w:p w:rsidR="00B55F09" w:rsidRDefault="00E83F75" w:rsidP="00A50AA9">
      <w:pPr>
        <w:autoSpaceDE w:val="0"/>
        <w:autoSpaceDN w:val="0"/>
        <w:adjustRightInd w:val="0"/>
        <w:spacing w:after="0" w:line="241" w:lineRule="atLeast"/>
        <w:rPr>
          <w:rStyle w:val="Lienhypertexte"/>
          <w:rFonts w:ascii="Arial Narrow" w:hAnsi="Arial Narrow" w:cs="Arial Narrow"/>
          <w:b/>
          <w:bCs/>
        </w:rPr>
      </w:pPr>
      <w:hyperlink r:id="rId13" w:history="1">
        <w:r w:rsidR="00B55F09" w:rsidRPr="00A50AA9">
          <w:rPr>
            <w:rStyle w:val="Lienhypertexte"/>
            <w:rFonts w:ascii="Arial Narrow" w:hAnsi="Arial Narrow" w:cs="Arial Narrow"/>
            <w:b/>
            <w:bCs/>
          </w:rPr>
          <w:t>Consulter toute l’actualité</w:t>
        </w:r>
      </w:hyperlink>
    </w:p>
    <w:p w:rsidR="00A50AA9" w:rsidRPr="00A50AA9" w:rsidRDefault="00A50AA9" w:rsidP="00A50AA9">
      <w:pPr>
        <w:autoSpaceDE w:val="0"/>
        <w:autoSpaceDN w:val="0"/>
        <w:adjustRightInd w:val="0"/>
        <w:spacing w:after="0" w:line="241" w:lineRule="atLeast"/>
        <w:rPr>
          <w:rStyle w:val="Lienhypertexte"/>
          <w:rFonts w:ascii="Arial Narrow" w:hAnsi="Arial Narrow"/>
        </w:rPr>
      </w:pPr>
    </w:p>
    <w:p w:rsidR="001B005A" w:rsidRDefault="00B55F09" w:rsidP="001B005A">
      <w:pPr>
        <w:pStyle w:val="Paragraphedeliste"/>
        <w:numPr>
          <w:ilvl w:val="0"/>
          <w:numId w:val="1"/>
        </w:numPr>
        <w:rPr>
          <w:rStyle w:val="A0"/>
          <w:sz w:val="44"/>
          <w:szCs w:val="44"/>
        </w:rPr>
      </w:pPr>
      <w:r w:rsidRPr="00802D6A">
        <w:rPr>
          <w:rStyle w:val="A0"/>
          <w:sz w:val="44"/>
          <w:szCs w:val="44"/>
        </w:rPr>
        <w:t>Agenda</w:t>
      </w:r>
    </w:p>
    <w:p w:rsidR="00E83F75" w:rsidRDefault="00E83F75" w:rsidP="006D52C0">
      <w:pPr>
        <w:autoSpaceDE w:val="0"/>
        <w:autoSpaceDN w:val="0"/>
        <w:adjustRightInd w:val="0"/>
        <w:spacing w:after="0" w:line="241" w:lineRule="atLeast"/>
        <w:rPr>
          <w:rFonts w:ascii="Arial Narrow" w:hAnsi="Arial Narrow" w:cs="Minion Pro"/>
          <w:b/>
        </w:rPr>
      </w:pPr>
      <w:r w:rsidRPr="00E83F75">
        <w:rPr>
          <w:rFonts w:ascii="Arial Narrow" w:hAnsi="Arial Narrow" w:cs="Minion Pro"/>
          <w:b/>
        </w:rPr>
        <w:t xml:space="preserve">Théâtre Le </w:t>
      </w:r>
      <w:proofErr w:type="spellStart"/>
      <w:r w:rsidRPr="00E83F75">
        <w:rPr>
          <w:rFonts w:ascii="Arial Narrow" w:hAnsi="Arial Narrow" w:cs="Minion Pro"/>
          <w:b/>
        </w:rPr>
        <w:t>Ranelagh</w:t>
      </w:r>
      <w:proofErr w:type="spellEnd"/>
      <w:r w:rsidRPr="00E83F75">
        <w:rPr>
          <w:rFonts w:ascii="Arial Narrow" w:hAnsi="Arial Narrow" w:cs="Minion Pro"/>
          <w:b/>
        </w:rPr>
        <w:t xml:space="preserve"> – Souffleurs d’images - jusqu’au 12 avril</w:t>
      </w:r>
    </w:p>
    <w:p w:rsidR="00E83F75" w:rsidRDefault="00E83F75" w:rsidP="00E83F75">
      <w:pPr>
        <w:autoSpaceDE w:val="0"/>
        <w:autoSpaceDN w:val="0"/>
        <w:adjustRightInd w:val="0"/>
        <w:spacing w:after="0" w:line="241" w:lineRule="atLeast"/>
        <w:rPr>
          <w:rFonts w:ascii="Arial Narrow" w:hAnsi="Arial Narrow"/>
        </w:rPr>
      </w:pPr>
      <w:r w:rsidRPr="00E83F75">
        <w:rPr>
          <w:rFonts w:ascii="Arial Narrow" w:hAnsi="Arial Narrow"/>
        </w:rPr>
        <w:t>Nouveau théâtre partenaire du service Souffleurs d’images. Découvrez 2 pièces :</w:t>
      </w:r>
      <w:r>
        <w:rPr>
          <w:rFonts w:ascii="Arial Narrow" w:hAnsi="Arial Narrow"/>
        </w:rPr>
        <w:t xml:space="preserve"> </w:t>
      </w:r>
      <w:r w:rsidRPr="00E83F75">
        <w:rPr>
          <w:rFonts w:ascii="Arial Narrow" w:hAnsi="Arial Narrow"/>
        </w:rPr>
        <w:t>Tout Molière ou presque et Le Misanthrope.</w:t>
      </w:r>
    </w:p>
    <w:p w:rsidR="00A50AA9" w:rsidRDefault="00E83F75" w:rsidP="00E83F75">
      <w:pPr>
        <w:autoSpaceDE w:val="0"/>
        <w:autoSpaceDN w:val="0"/>
        <w:adjustRightInd w:val="0"/>
        <w:spacing w:after="0" w:line="241" w:lineRule="atLeast"/>
        <w:rPr>
          <w:rFonts w:ascii="Arial Narrow" w:hAnsi="Arial Narrow" w:cs="Arial Narrow"/>
          <w:b/>
          <w:bCs/>
          <w:color w:val="000000"/>
          <w:u w:val="single"/>
        </w:rPr>
      </w:pPr>
      <w:hyperlink r:id="rId14" w:history="1">
        <w:r w:rsidR="00A50AA9" w:rsidRPr="00A50AA9">
          <w:rPr>
            <w:rStyle w:val="Lienhypertexte"/>
            <w:rFonts w:ascii="Arial Narrow" w:hAnsi="Arial Narrow" w:cs="Arial Narrow"/>
            <w:b/>
            <w:bCs/>
          </w:rPr>
          <w:t>En savoir plus</w:t>
        </w:r>
      </w:hyperlink>
    </w:p>
    <w:p w:rsidR="00A50AA9" w:rsidRPr="00A50AA9" w:rsidRDefault="00A50AA9" w:rsidP="00A50AA9">
      <w:pPr>
        <w:autoSpaceDE w:val="0"/>
        <w:autoSpaceDN w:val="0"/>
        <w:adjustRightInd w:val="0"/>
        <w:spacing w:after="0" w:line="241" w:lineRule="atLeast"/>
        <w:rPr>
          <w:rFonts w:ascii="Arial Narrow" w:hAnsi="Arial Narrow" w:cs="Arial Narrow"/>
          <w:color w:val="000000"/>
        </w:rPr>
      </w:pPr>
    </w:p>
    <w:p w:rsidR="00E83F75" w:rsidRDefault="00E83F75" w:rsidP="006D52C0">
      <w:pPr>
        <w:autoSpaceDE w:val="0"/>
        <w:autoSpaceDN w:val="0"/>
        <w:adjustRightInd w:val="0"/>
        <w:spacing w:after="0" w:line="241" w:lineRule="atLeast"/>
        <w:rPr>
          <w:rFonts w:ascii="Arial Narrow" w:hAnsi="Arial Narrow" w:cs="Minion Pro"/>
          <w:b/>
        </w:rPr>
      </w:pPr>
      <w:r w:rsidRPr="00E83F75">
        <w:rPr>
          <w:rFonts w:ascii="Arial Narrow" w:hAnsi="Arial Narrow" w:cs="Minion Pro"/>
          <w:b/>
        </w:rPr>
        <w:t>Portes ouvertes Institut Gustave Baguer - 6 mars</w:t>
      </w:r>
    </w:p>
    <w:p w:rsidR="00E83F75" w:rsidRDefault="00E83F75" w:rsidP="006D52C0">
      <w:pPr>
        <w:autoSpaceDE w:val="0"/>
        <w:autoSpaceDN w:val="0"/>
        <w:adjustRightInd w:val="0"/>
        <w:spacing w:after="0" w:line="241" w:lineRule="atLeast"/>
        <w:rPr>
          <w:rFonts w:ascii="Arial Narrow" w:hAnsi="Arial Narrow"/>
        </w:rPr>
      </w:pPr>
      <w:r w:rsidRPr="00E83F75">
        <w:rPr>
          <w:rFonts w:ascii="Arial Narrow" w:hAnsi="Arial Narrow"/>
        </w:rPr>
        <w:t>Les professionnels vous invitent à une réunion d’information pour découvrir l’Institut Gustave Baguer à 10 h, 13 h ou 15 h au choix sur inscription.</w:t>
      </w:r>
    </w:p>
    <w:p w:rsidR="00A50AA9" w:rsidRDefault="00E83F75" w:rsidP="006D52C0">
      <w:pPr>
        <w:autoSpaceDE w:val="0"/>
        <w:autoSpaceDN w:val="0"/>
        <w:adjustRightInd w:val="0"/>
        <w:spacing w:after="0" w:line="241" w:lineRule="atLeast"/>
        <w:rPr>
          <w:rStyle w:val="Lienhypertexte"/>
          <w:rFonts w:ascii="Arial Narrow" w:hAnsi="Arial Narrow" w:cs="Arial Narrow"/>
          <w:b/>
          <w:bCs/>
        </w:rPr>
      </w:pPr>
      <w:hyperlink r:id="rId15" w:history="1">
        <w:r w:rsidR="00A50AA9" w:rsidRPr="00A50AA9">
          <w:rPr>
            <w:rStyle w:val="Lienhypertexte"/>
            <w:rFonts w:ascii="Arial Narrow" w:hAnsi="Arial Narrow" w:cs="Arial Narrow"/>
            <w:b/>
            <w:bCs/>
          </w:rPr>
          <w:t>En savoir plus</w:t>
        </w:r>
      </w:hyperlink>
    </w:p>
    <w:p w:rsidR="00E83F75" w:rsidRDefault="00E83F75" w:rsidP="006D52C0">
      <w:pPr>
        <w:autoSpaceDE w:val="0"/>
        <w:autoSpaceDN w:val="0"/>
        <w:adjustRightInd w:val="0"/>
        <w:spacing w:after="0" w:line="241" w:lineRule="atLeast"/>
        <w:rPr>
          <w:rStyle w:val="Lienhypertexte"/>
          <w:rFonts w:ascii="Arial Narrow" w:hAnsi="Arial Narrow" w:cs="Arial Narrow"/>
          <w:b/>
          <w:bCs/>
        </w:rPr>
      </w:pPr>
    </w:p>
    <w:p w:rsidR="00E83F75" w:rsidRDefault="00E83F75" w:rsidP="006D52C0">
      <w:pPr>
        <w:autoSpaceDE w:val="0"/>
        <w:autoSpaceDN w:val="0"/>
        <w:adjustRightInd w:val="0"/>
        <w:spacing w:after="0" w:line="241" w:lineRule="atLeast"/>
        <w:rPr>
          <w:rFonts w:ascii="Arial Narrow" w:hAnsi="Arial Narrow" w:cs="Minion Pro"/>
          <w:b/>
        </w:rPr>
      </w:pPr>
      <w:r w:rsidRPr="00E83F75">
        <w:rPr>
          <w:rFonts w:ascii="Arial Narrow" w:hAnsi="Arial Narrow" w:cs="Minion Pro"/>
          <w:b/>
        </w:rPr>
        <w:lastRenderedPageBreak/>
        <w:t>Colloque “La maternité au prisme du handicap” - 26 mars</w:t>
      </w:r>
    </w:p>
    <w:p w:rsidR="00E83F75" w:rsidRDefault="00E83F75" w:rsidP="00CE663E">
      <w:pPr>
        <w:autoSpaceDE w:val="0"/>
        <w:autoSpaceDN w:val="0"/>
        <w:adjustRightInd w:val="0"/>
        <w:spacing w:after="0" w:line="241" w:lineRule="atLeast"/>
        <w:rPr>
          <w:rFonts w:ascii="Arial Narrow" w:hAnsi="Arial Narrow"/>
        </w:rPr>
      </w:pPr>
      <w:r w:rsidRPr="00E83F75">
        <w:rPr>
          <w:rFonts w:ascii="Arial Narrow" w:hAnsi="Arial Narrow"/>
        </w:rPr>
        <w:t xml:space="preserve">Organisé par l’association Femmes pour le dire, Femmes pour agir. Accessibilité des lieux et des débats : traduction en LSF, </w:t>
      </w:r>
      <w:proofErr w:type="spellStart"/>
      <w:r w:rsidRPr="00E83F75">
        <w:rPr>
          <w:rFonts w:ascii="Arial Narrow" w:hAnsi="Arial Narrow"/>
        </w:rPr>
        <w:t>vélotypie</w:t>
      </w:r>
      <w:proofErr w:type="spellEnd"/>
      <w:r w:rsidRPr="00E83F75">
        <w:rPr>
          <w:rFonts w:ascii="Arial Narrow" w:hAnsi="Arial Narrow"/>
        </w:rPr>
        <w:t>, accompagnement par des bénévoles (à préciser lors de l’inscription).</w:t>
      </w:r>
    </w:p>
    <w:p w:rsidR="00A50AA9" w:rsidRDefault="00E83F75" w:rsidP="00CE663E">
      <w:pPr>
        <w:autoSpaceDE w:val="0"/>
        <w:autoSpaceDN w:val="0"/>
        <w:adjustRightInd w:val="0"/>
        <w:spacing w:after="0" w:line="241" w:lineRule="atLeast"/>
        <w:rPr>
          <w:rFonts w:ascii="Arial Narrow" w:hAnsi="Arial Narrow" w:cs="Arial Narrow"/>
          <w:b/>
          <w:bCs/>
          <w:color w:val="000000"/>
          <w:u w:val="single"/>
        </w:rPr>
      </w:pPr>
      <w:hyperlink r:id="rId16" w:history="1">
        <w:r w:rsidR="00A50AA9" w:rsidRPr="00A50AA9">
          <w:rPr>
            <w:rStyle w:val="Lienhypertexte"/>
            <w:rFonts w:ascii="Arial Narrow" w:hAnsi="Arial Narrow" w:cs="Arial Narrow"/>
            <w:b/>
            <w:bCs/>
          </w:rPr>
          <w:t>En savoir plus</w:t>
        </w:r>
      </w:hyperlink>
    </w:p>
    <w:p w:rsidR="00A50AA9" w:rsidRPr="00A50AA9" w:rsidRDefault="00A50AA9" w:rsidP="00A50AA9">
      <w:pPr>
        <w:autoSpaceDE w:val="0"/>
        <w:autoSpaceDN w:val="0"/>
        <w:adjustRightInd w:val="0"/>
        <w:spacing w:after="0" w:line="241" w:lineRule="atLeast"/>
        <w:rPr>
          <w:rFonts w:ascii="Arial Narrow" w:hAnsi="Arial Narrow" w:cs="Arial Narrow"/>
          <w:color w:val="000000"/>
        </w:rPr>
      </w:pPr>
    </w:p>
    <w:p w:rsidR="00E83F75" w:rsidRDefault="00E83F75" w:rsidP="00A7356A">
      <w:pPr>
        <w:autoSpaceDE w:val="0"/>
        <w:autoSpaceDN w:val="0"/>
        <w:adjustRightInd w:val="0"/>
        <w:spacing w:after="0" w:line="241" w:lineRule="atLeast"/>
        <w:rPr>
          <w:rFonts w:ascii="Arial Narrow" w:hAnsi="Arial Narrow" w:cs="Minion Pro"/>
          <w:b/>
        </w:rPr>
      </w:pPr>
      <w:r w:rsidRPr="00E83F75">
        <w:rPr>
          <w:rFonts w:ascii="Arial Narrow" w:hAnsi="Arial Narrow" w:cs="Minion Pro"/>
          <w:b/>
        </w:rPr>
        <w:t>Visites – Musée du Quai Branly - jusqu’au 27 juin</w:t>
      </w:r>
    </w:p>
    <w:p w:rsidR="00E83F75" w:rsidRDefault="00E83F75" w:rsidP="00A7356A">
      <w:pPr>
        <w:autoSpaceDE w:val="0"/>
        <w:autoSpaceDN w:val="0"/>
        <w:adjustRightInd w:val="0"/>
        <w:spacing w:after="0" w:line="241" w:lineRule="atLeast"/>
        <w:rPr>
          <w:rFonts w:ascii="Arial Narrow" w:hAnsi="Arial Narrow"/>
        </w:rPr>
      </w:pPr>
      <w:r w:rsidRPr="00E83F75">
        <w:rPr>
          <w:rFonts w:ascii="Arial Narrow" w:hAnsi="Arial Narrow"/>
        </w:rPr>
        <w:t>Visiteurs déficients visuels. Visiteurs sourds et malentendants. Visiteurs pratiquant la LSF. Visiteurs en situation de handicap mental.</w:t>
      </w:r>
    </w:p>
    <w:p w:rsidR="00A50AA9" w:rsidRDefault="00E83F75" w:rsidP="00A7356A">
      <w:pPr>
        <w:autoSpaceDE w:val="0"/>
        <w:autoSpaceDN w:val="0"/>
        <w:adjustRightInd w:val="0"/>
        <w:spacing w:after="0" w:line="241" w:lineRule="atLeast"/>
        <w:rPr>
          <w:rFonts w:ascii="Arial Narrow" w:hAnsi="Arial Narrow" w:cs="Arial Narrow"/>
          <w:b/>
          <w:bCs/>
          <w:color w:val="000000"/>
          <w:u w:val="single"/>
        </w:rPr>
      </w:pPr>
      <w:hyperlink r:id="rId17" w:history="1">
        <w:r w:rsidR="00A50AA9" w:rsidRPr="00A50AA9">
          <w:rPr>
            <w:rStyle w:val="Lienhypertexte"/>
            <w:rFonts w:ascii="Arial Narrow" w:hAnsi="Arial Narrow" w:cs="Arial Narrow"/>
            <w:b/>
            <w:bCs/>
          </w:rPr>
          <w:t>En savoir plus</w:t>
        </w:r>
      </w:hyperlink>
    </w:p>
    <w:p w:rsidR="00A50AA9" w:rsidRPr="00A50AA9" w:rsidRDefault="00A50AA9" w:rsidP="00A50AA9">
      <w:pPr>
        <w:autoSpaceDE w:val="0"/>
        <w:autoSpaceDN w:val="0"/>
        <w:adjustRightInd w:val="0"/>
        <w:spacing w:after="0" w:line="241" w:lineRule="atLeast"/>
        <w:rPr>
          <w:rFonts w:ascii="Arial Narrow" w:hAnsi="Arial Narrow" w:cs="Arial Narrow"/>
          <w:color w:val="000000"/>
        </w:rPr>
      </w:pPr>
      <w:bookmarkStart w:id="0" w:name="_GoBack"/>
      <w:bookmarkEnd w:id="0"/>
    </w:p>
    <w:p w:rsidR="00E83F75" w:rsidRDefault="00E83F75" w:rsidP="006D52C0">
      <w:pPr>
        <w:spacing w:after="0"/>
        <w:contextualSpacing/>
        <w:rPr>
          <w:rFonts w:ascii="Arial Narrow" w:hAnsi="Arial Narrow" w:cs="Minion Pro"/>
          <w:b/>
        </w:rPr>
      </w:pPr>
      <w:r w:rsidRPr="00E83F75">
        <w:rPr>
          <w:rFonts w:ascii="Arial Narrow" w:hAnsi="Arial Narrow" w:cs="Minion Pro"/>
          <w:b/>
        </w:rPr>
        <w:t>Spectacles Relax – Île-de-France - jusqu’au 27 juin</w:t>
      </w:r>
    </w:p>
    <w:p w:rsidR="00E83F75" w:rsidRDefault="00E83F75" w:rsidP="006D52C0">
      <w:pPr>
        <w:spacing w:after="0"/>
        <w:contextualSpacing/>
        <w:rPr>
          <w:rFonts w:ascii="Arial Narrow" w:hAnsi="Arial Narrow"/>
        </w:rPr>
      </w:pPr>
      <w:r w:rsidRPr="00E83F75">
        <w:rPr>
          <w:rFonts w:ascii="Arial Narrow" w:hAnsi="Arial Narrow"/>
        </w:rPr>
        <w:t>Retrouvez le programme de la saison Relax 2020. Les spectateurs sont accueillis par des personnels et des bénévoles Relax.</w:t>
      </w:r>
    </w:p>
    <w:p w:rsidR="001B005A" w:rsidRPr="00A50AA9" w:rsidRDefault="00E83F75" w:rsidP="006D52C0">
      <w:pPr>
        <w:spacing w:after="0"/>
        <w:contextualSpacing/>
        <w:rPr>
          <w:rFonts w:ascii="Arial Narrow" w:hAnsi="Arial Narrow" w:cs="Arial Narrow"/>
          <w:b/>
          <w:bCs/>
          <w:color w:val="000000"/>
          <w:u w:val="single"/>
        </w:rPr>
      </w:pPr>
      <w:hyperlink r:id="rId18" w:history="1">
        <w:r w:rsidR="00A50AA9" w:rsidRPr="00A50AA9">
          <w:rPr>
            <w:rStyle w:val="Lienhypertexte"/>
            <w:rFonts w:ascii="Arial Narrow" w:hAnsi="Arial Narrow" w:cs="Arial Narrow"/>
            <w:b/>
            <w:bCs/>
          </w:rPr>
          <w:t>En savoir plus</w:t>
        </w:r>
      </w:hyperlink>
    </w:p>
    <w:p w:rsidR="00A50AA9" w:rsidRPr="007665B7" w:rsidRDefault="00A50AA9" w:rsidP="00A50AA9">
      <w:pPr>
        <w:spacing w:after="0"/>
        <w:contextualSpacing/>
        <w:rPr>
          <w:rStyle w:val="A3"/>
          <w:sz w:val="22"/>
          <w:szCs w:val="22"/>
        </w:rPr>
      </w:pPr>
    </w:p>
    <w:p w:rsidR="00B55F09" w:rsidRPr="00A50AA9" w:rsidRDefault="00E83F75" w:rsidP="00A50AA9">
      <w:pPr>
        <w:autoSpaceDE w:val="0"/>
        <w:autoSpaceDN w:val="0"/>
        <w:adjustRightInd w:val="0"/>
        <w:spacing w:after="0" w:line="241" w:lineRule="atLeast"/>
        <w:rPr>
          <w:rStyle w:val="Lienhypertexte"/>
          <w:rFonts w:ascii="Arial Narrow" w:hAnsi="Arial Narrow"/>
        </w:rPr>
      </w:pPr>
      <w:hyperlink r:id="rId19" w:history="1">
        <w:r w:rsidR="00B55F09" w:rsidRPr="00A50AA9">
          <w:rPr>
            <w:rStyle w:val="Lienhypertexte"/>
            <w:rFonts w:ascii="Arial Narrow" w:hAnsi="Arial Narrow" w:cs="Arial Narrow"/>
            <w:b/>
            <w:bCs/>
          </w:rPr>
          <w:t>Consulter tout l’agenda</w:t>
        </w:r>
      </w:hyperlink>
    </w:p>
    <w:p w:rsidR="00B55F09" w:rsidRPr="00B55F09" w:rsidRDefault="00B55F09" w:rsidP="00B55F09"/>
    <w:sectPr w:rsidR="00B55F09" w:rsidRPr="00B55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variable"/>
    <w:sig w:usb0="60000287" w:usb1="00000001"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25751"/>
    <w:multiLevelType w:val="hybridMultilevel"/>
    <w:tmpl w:val="E990BC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50914D0"/>
    <w:multiLevelType w:val="hybridMultilevel"/>
    <w:tmpl w:val="28861D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EC25D96"/>
    <w:multiLevelType w:val="hybridMultilevel"/>
    <w:tmpl w:val="1A3A8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F474D88"/>
    <w:multiLevelType w:val="hybridMultilevel"/>
    <w:tmpl w:val="2B8C0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66"/>
    <w:rsid w:val="00126682"/>
    <w:rsid w:val="0016299B"/>
    <w:rsid w:val="001B005A"/>
    <w:rsid w:val="001B489A"/>
    <w:rsid w:val="006715DD"/>
    <w:rsid w:val="006A383F"/>
    <w:rsid w:val="006D52C0"/>
    <w:rsid w:val="007665B7"/>
    <w:rsid w:val="007B31DC"/>
    <w:rsid w:val="007F2A61"/>
    <w:rsid w:val="00802D6A"/>
    <w:rsid w:val="00802E28"/>
    <w:rsid w:val="009236C2"/>
    <w:rsid w:val="009B5E2B"/>
    <w:rsid w:val="00A50AA9"/>
    <w:rsid w:val="00A7356A"/>
    <w:rsid w:val="00B55F09"/>
    <w:rsid w:val="00B71FA1"/>
    <w:rsid w:val="00B92B66"/>
    <w:rsid w:val="00C670FA"/>
    <w:rsid w:val="00CE663E"/>
    <w:rsid w:val="00DD3D45"/>
    <w:rsid w:val="00E15752"/>
    <w:rsid w:val="00E4068A"/>
    <w:rsid w:val="00E83F75"/>
    <w:rsid w:val="00E9331C"/>
    <w:rsid w:val="00F20A37"/>
    <w:rsid w:val="00F66201"/>
    <w:rsid w:val="00FD72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B55F0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efault">
    <w:name w:val="Default"/>
    <w:rsid w:val="00B55F09"/>
    <w:pPr>
      <w:autoSpaceDE w:val="0"/>
      <w:autoSpaceDN w:val="0"/>
      <w:adjustRightInd w:val="0"/>
      <w:spacing w:after="0" w:line="240" w:lineRule="auto"/>
    </w:pPr>
    <w:rPr>
      <w:rFonts w:ascii="Arial Narrow" w:hAnsi="Arial Narrow" w:cs="Arial Narrow"/>
      <w:color w:val="000000"/>
      <w:sz w:val="24"/>
      <w:szCs w:val="24"/>
    </w:rPr>
  </w:style>
  <w:style w:type="paragraph" w:customStyle="1" w:styleId="Pa1">
    <w:name w:val="Pa1"/>
    <w:basedOn w:val="Default"/>
    <w:next w:val="Default"/>
    <w:uiPriority w:val="99"/>
    <w:rsid w:val="00B55F09"/>
    <w:pPr>
      <w:spacing w:line="241" w:lineRule="atLeast"/>
    </w:pPr>
    <w:rPr>
      <w:rFonts w:cstheme="minorBidi"/>
      <w:color w:val="auto"/>
    </w:rPr>
  </w:style>
  <w:style w:type="character" w:customStyle="1" w:styleId="A2">
    <w:name w:val="A2"/>
    <w:uiPriority w:val="99"/>
    <w:rsid w:val="00B55F09"/>
    <w:rPr>
      <w:rFonts w:cs="Arial Narrow"/>
      <w:color w:val="000000"/>
      <w:sz w:val="20"/>
      <w:szCs w:val="20"/>
    </w:rPr>
  </w:style>
  <w:style w:type="character" w:customStyle="1" w:styleId="A3">
    <w:name w:val="A3"/>
    <w:uiPriority w:val="99"/>
    <w:rsid w:val="00B55F09"/>
    <w:rPr>
      <w:rFonts w:cs="Arial Narrow"/>
      <w:b/>
      <w:bCs/>
      <w:color w:val="000000"/>
      <w:sz w:val="20"/>
      <w:szCs w:val="20"/>
      <w:u w:val="single"/>
    </w:rPr>
  </w:style>
  <w:style w:type="character" w:styleId="Lienhypertexte">
    <w:name w:val="Hyperlink"/>
    <w:basedOn w:val="Policepardfaut"/>
    <w:uiPriority w:val="99"/>
    <w:unhideWhenUsed/>
    <w:rsid w:val="00B55F09"/>
    <w:rPr>
      <w:color w:val="0000FF" w:themeColor="hyperlink"/>
      <w:u w:val="single"/>
    </w:rPr>
  </w:style>
  <w:style w:type="character" w:customStyle="1" w:styleId="A0">
    <w:name w:val="A0"/>
    <w:uiPriority w:val="99"/>
    <w:rsid w:val="00B55F09"/>
    <w:rPr>
      <w:rFonts w:cs="Arial Narrow"/>
      <w:b/>
      <w:bCs/>
      <w:color w:val="000000"/>
      <w:sz w:val="48"/>
      <w:szCs w:val="48"/>
    </w:rPr>
  </w:style>
  <w:style w:type="character" w:customStyle="1" w:styleId="A1">
    <w:name w:val="A1"/>
    <w:uiPriority w:val="99"/>
    <w:rsid w:val="00B55F09"/>
    <w:rPr>
      <w:rFonts w:cs="Minion Pro"/>
      <w:b/>
      <w:bCs/>
      <w:color w:val="000000"/>
      <w:sz w:val="52"/>
      <w:szCs w:val="52"/>
    </w:rPr>
  </w:style>
  <w:style w:type="paragraph" w:customStyle="1" w:styleId="Pa3">
    <w:name w:val="Pa3"/>
    <w:basedOn w:val="Default"/>
    <w:next w:val="Default"/>
    <w:uiPriority w:val="99"/>
    <w:rsid w:val="00B55F09"/>
    <w:pPr>
      <w:spacing w:line="241" w:lineRule="atLeast"/>
    </w:pPr>
    <w:rPr>
      <w:rFonts w:cstheme="minorBidi"/>
      <w:color w:val="auto"/>
    </w:rPr>
  </w:style>
  <w:style w:type="paragraph" w:styleId="Paragraphedeliste">
    <w:name w:val="List Paragraph"/>
    <w:basedOn w:val="Normal"/>
    <w:uiPriority w:val="34"/>
    <w:qFormat/>
    <w:rsid w:val="00C670FA"/>
    <w:pPr>
      <w:ind w:left="720"/>
      <w:contextualSpacing/>
    </w:pPr>
  </w:style>
  <w:style w:type="character" w:styleId="Lienhypertextesuivivisit">
    <w:name w:val="FollowedHyperlink"/>
    <w:basedOn w:val="Policepardfaut"/>
    <w:uiPriority w:val="99"/>
    <w:semiHidden/>
    <w:unhideWhenUsed/>
    <w:rsid w:val="007F2A61"/>
    <w:rPr>
      <w:color w:val="800080" w:themeColor="followedHyperlink"/>
      <w:u w:val="single"/>
    </w:rPr>
  </w:style>
  <w:style w:type="character" w:customStyle="1" w:styleId="A5">
    <w:name w:val="A5"/>
    <w:uiPriority w:val="99"/>
    <w:rsid w:val="001B005A"/>
    <w:rPr>
      <w:rFonts w:cs="Arial Narrow"/>
      <w:b/>
      <w:bCs/>
      <w:color w:val="000000"/>
      <w:sz w:val="11"/>
      <w:szCs w:val="11"/>
    </w:rPr>
  </w:style>
  <w:style w:type="character" w:customStyle="1" w:styleId="A4">
    <w:name w:val="A4"/>
    <w:uiPriority w:val="99"/>
    <w:rsid w:val="00A50AA9"/>
    <w:rPr>
      <w:rFonts w:cs="Arial Narrow"/>
      <w:b/>
      <w:bCs/>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B55F0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efault">
    <w:name w:val="Default"/>
    <w:rsid w:val="00B55F09"/>
    <w:pPr>
      <w:autoSpaceDE w:val="0"/>
      <w:autoSpaceDN w:val="0"/>
      <w:adjustRightInd w:val="0"/>
      <w:spacing w:after="0" w:line="240" w:lineRule="auto"/>
    </w:pPr>
    <w:rPr>
      <w:rFonts w:ascii="Arial Narrow" w:hAnsi="Arial Narrow" w:cs="Arial Narrow"/>
      <w:color w:val="000000"/>
      <w:sz w:val="24"/>
      <w:szCs w:val="24"/>
    </w:rPr>
  </w:style>
  <w:style w:type="paragraph" w:customStyle="1" w:styleId="Pa1">
    <w:name w:val="Pa1"/>
    <w:basedOn w:val="Default"/>
    <w:next w:val="Default"/>
    <w:uiPriority w:val="99"/>
    <w:rsid w:val="00B55F09"/>
    <w:pPr>
      <w:spacing w:line="241" w:lineRule="atLeast"/>
    </w:pPr>
    <w:rPr>
      <w:rFonts w:cstheme="minorBidi"/>
      <w:color w:val="auto"/>
    </w:rPr>
  </w:style>
  <w:style w:type="character" w:customStyle="1" w:styleId="A2">
    <w:name w:val="A2"/>
    <w:uiPriority w:val="99"/>
    <w:rsid w:val="00B55F09"/>
    <w:rPr>
      <w:rFonts w:cs="Arial Narrow"/>
      <w:color w:val="000000"/>
      <w:sz w:val="20"/>
      <w:szCs w:val="20"/>
    </w:rPr>
  </w:style>
  <w:style w:type="character" w:customStyle="1" w:styleId="A3">
    <w:name w:val="A3"/>
    <w:uiPriority w:val="99"/>
    <w:rsid w:val="00B55F09"/>
    <w:rPr>
      <w:rFonts w:cs="Arial Narrow"/>
      <w:b/>
      <w:bCs/>
      <w:color w:val="000000"/>
      <w:sz w:val="20"/>
      <w:szCs w:val="20"/>
      <w:u w:val="single"/>
    </w:rPr>
  </w:style>
  <w:style w:type="character" w:styleId="Lienhypertexte">
    <w:name w:val="Hyperlink"/>
    <w:basedOn w:val="Policepardfaut"/>
    <w:uiPriority w:val="99"/>
    <w:unhideWhenUsed/>
    <w:rsid w:val="00B55F09"/>
    <w:rPr>
      <w:color w:val="0000FF" w:themeColor="hyperlink"/>
      <w:u w:val="single"/>
    </w:rPr>
  </w:style>
  <w:style w:type="character" w:customStyle="1" w:styleId="A0">
    <w:name w:val="A0"/>
    <w:uiPriority w:val="99"/>
    <w:rsid w:val="00B55F09"/>
    <w:rPr>
      <w:rFonts w:cs="Arial Narrow"/>
      <w:b/>
      <w:bCs/>
      <w:color w:val="000000"/>
      <w:sz w:val="48"/>
      <w:szCs w:val="48"/>
    </w:rPr>
  </w:style>
  <w:style w:type="character" w:customStyle="1" w:styleId="A1">
    <w:name w:val="A1"/>
    <w:uiPriority w:val="99"/>
    <w:rsid w:val="00B55F09"/>
    <w:rPr>
      <w:rFonts w:cs="Minion Pro"/>
      <w:b/>
      <w:bCs/>
      <w:color w:val="000000"/>
      <w:sz w:val="52"/>
      <w:szCs w:val="52"/>
    </w:rPr>
  </w:style>
  <w:style w:type="paragraph" w:customStyle="1" w:styleId="Pa3">
    <w:name w:val="Pa3"/>
    <w:basedOn w:val="Default"/>
    <w:next w:val="Default"/>
    <w:uiPriority w:val="99"/>
    <w:rsid w:val="00B55F09"/>
    <w:pPr>
      <w:spacing w:line="241" w:lineRule="atLeast"/>
    </w:pPr>
    <w:rPr>
      <w:rFonts w:cstheme="minorBidi"/>
      <w:color w:val="auto"/>
    </w:rPr>
  </w:style>
  <w:style w:type="paragraph" w:styleId="Paragraphedeliste">
    <w:name w:val="List Paragraph"/>
    <w:basedOn w:val="Normal"/>
    <w:uiPriority w:val="34"/>
    <w:qFormat/>
    <w:rsid w:val="00C670FA"/>
    <w:pPr>
      <w:ind w:left="720"/>
      <w:contextualSpacing/>
    </w:pPr>
  </w:style>
  <w:style w:type="character" w:styleId="Lienhypertextesuivivisit">
    <w:name w:val="FollowedHyperlink"/>
    <w:basedOn w:val="Policepardfaut"/>
    <w:uiPriority w:val="99"/>
    <w:semiHidden/>
    <w:unhideWhenUsed/>
    <w:rsid w:val="007F2A61"/>
    <w:rPr>
      <w:color w:val="800080" w:themeColor="followedHyperlink"/>
      <w:u w:val="single"/>
    </w:rPr>
  </w:style>
  <w:style w:type="character" w:customStyle="1" w:styleId="A5">
    <w:name w:val="A5"/>
    <w:uiPriority w:val="99"/>
    <w:rsid w:val="001B005A"/>
    <w:rPr>
      <w:rFonts w:cs="Arial Narrow"/>
      <w:b/>
      <w:bCs/>
      <w:color w:val="000000"/>
      <w:sz w:val="11"/>
      <w:szCs w:val="11"/>
    </w:rPr>
  </w:style>
  <w:style w:type="character" w:customStyle="1" w:styleId="A4">
    <w:name w:val="A4"/>
    <w:uiPriority w:val="99"/>
    <w:rsid w:val="00A50AA9"/>
    <w:rPr>
      <w:rFonts w:cs="Arial Narrow"/>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ndicap_paris" TargetMode="External"/><Relationship Id="rId13" Type="http://schemas.openxmlformats.org/officeDocument/2006/relationships/hyperlink" Target="https://handicap.paris.fr/actualites/" TargetMode="External"/><Relationship Id="rId18" Type="http://schemas.openxmlformats.org/officeDocument/2006/relationships/hyperlink" Target="https://handicap.paris.fr/agenda/spectacles-relax-ile-de-fran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handicap.paris.fr" TargetMode="External"/><Relationship Id="rId12" Type="http://schemas.openxmlformats.org/officeDocument/2006/relationships/hyperlink" Target="https://handicap.paris.fr/jeux-video-et-handicap/" TargetMode="External"/><Relationship Id="rId17" Type="http://schemas.openxmlformats.org/officeDocument/2006/relationships/hyperlink" Target="https://handicap.paris.fr/agenda/visites-musee-du-quai-branly/" TargetMode="External"/><Relationship Id="rId2" Type="http://schemas.openxmlformats.org/officeDocument/2006/relationships/numbering" Target="numbering.xml"/><Relationship Id="rId16" Type="http://schemas.openxmlformats.org/officeDocument/2006/relationships/hyperlink" Target="https://handicap.paris.fr/agenda/colloque-la-maternite-au-prisme-du-handica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ndicap.paris.fr/documentaire-sur-lecole-turenne-et-sa-classe-lsf-lecole-des-possibles/" TargetMode="External"/><Relationship Id="rId5" Type="http://schemas.openxmlformats.org/officeDocument/2006/relationships/settings" Target="settings.xml"/><Relationship Id="rId15" Type="http://schemas.openxmlformats.org/officeDocument/2006/relationships/hyperlink" Target="https://handicap.paris.fr/agenda/portes-ouvertes-institut-gustave-baguer/" TargetMode="External"/><Relationship Id="rId10" Type="http://schemas.openxmlformats.org/officeDocument/2006/relationships/hyperlink" Target="https://handicap.paris.fr/11-fevrier-2020-15-ans-de-la-loi-de-2005-tous-concernes-tous-mobilises/" TargetMode="External"/><Relationship Id="rId19" Type="http://schemas.openxmlformats.org/officeDocument/2006/relationships/hyperlink" Target="https://handicap.paris.fr/agenda/" TargetMode="External"/><Relationship Id="rId4" Type="http://schemas.microsoft.com/office/2007/relationships/stylesWithEffects" Target="stylesWithEffects.xml"/><Relationship Id="rId9" Type="http://schemas.openxmlformats.org/officeDocument/2006/relationships/hyperlink" Target="https://www.linkedin.com/in/mdph-de-paris-8b298b19b/" TargetMode="External"/><Relationship Id="rId14" Type="http://schemas.openxmlformats.org/officeDocument/2006/relationships/hyperlink" Target="https://handicap.paris.fr/agenda/theatre-le-ranelagh-souffleurs-dimag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5AFB-9B10-4478-93E2-2C42C3A3D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578</Words>
  <Characters>3185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blaisea</dc:creator>
  <cp:lastModifiedBy>blaisea</cp:lastModifiedBy>
  <cp:revision>25</cp:revision>
  <dcterms:created xsi:type="dcterms:W3CDTF">2019-01-24T14:15:00Z</dcterms:created>
  <dcterms:modified xsi:type="dcterms:W3CDTF">2020-02-25T11:30:00Z</dcterms:modified>
</cp:coreProperties>
</file>