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09" w:rsidRDefault="001B005A" w:rsidP="00B55F09">
      <w:pPr>
        <w:pStyle w:val="Pa1"/>
        <w:jc w:val="center"/>
        <w:rPr>
          <w:rStyle w:val="A1"/>
        </w:rPr>
      </w:pPr>
      <w:r>
        <w:rPr>
          <w:rStyle w:val="A1"/>
        </w:rPr>
        <w:t xml:space="preserve">Newsletter - </w:t>
      </w:r>
      <w:r w:rsidR="00F66201">
        <w:rPr>
          <w:rStyle w:val="A1"/>
        </w:rPr>
        <w:t>Novembre</w:t>
      </w:r>
      <w:r w:rsidR="00B55F09">
        <w:rPr>
          <w:rStyle w:val="A1"/>
        </w:rPr>
        <w:t xml:space="preserve"> 2019</w:t>
      </w:r>
    </w:p>
    <w:p w:rsidR="00B55F09" w:rsidRPr="00B55F09" w:rsidRDefault="006715DD" w:rsidP="00B55F09">
      <w:pPr>
        <w:pStyle w:val="Default"/>
        <w:jc w:val="center"/>
      </w:pPr>
      <w:hyperlink r:id="rId7" w:history="1">
        <w:r w:rsidR="00B55F09" w:rsidRPr="00B55F09">
          <w:rPr>
            <w:rStyle w:val="Lienhypertexte"/>
            <w:rFonts w:ascii="Arial" w:hAnsi="Arial" w:cs="Arial"/>
            <w:b/>
            <w:bCs/>
            <w:sz w:val="48"/>
            <w:szCs w:val="48"/>
          </w:rPr>
          <w:t>handicap.paris.fr</w:t>
        </w:r>
      </w:hyperlink>
      <w:r w:rsidR="001B489A" w:rsidRPr="001B489A">
        <w:rPr>
          <w:rStyle w:val="Lienhypertexte"/>
          <w:rFonts w:ascii="Arial" w:hAnsi="Arial" w:cs="Arial"/>
          <w:b/>
          <w:bCs/>
          <w:sz w:val="48"/>
          <w:szCs w:val="48"/>
          <w:u w:val="none"/>
        </w:rPr>
        <w:t xml:space="preserve"> /</w:t>
      </w:r>
      <w:r w:rsidR="001B489A">
        <w:rPr>
          <w:rStyle w:val="Lienhypertexte"/>
          <w:rFonts w:ascii="Arial" w:hAnsi="Arial" w:cs="Arial"/>
          <w:b/>
          <w:bCs/>
          <w:sz w:val="48"/>
          <w:szCs w:val="48"/>
          <w:u w:val="none"/>
        </w:rPr>
        <w:t xml:space="preserve"> </w:t>
      </w:r>
      <w:hyperlink r:id="rId8" w:history="1">
        <w:r w:rsidR="001B489A" w:rsidRPr="001B489A">
          <w:rPr>
            <w:rStyle w:val="Lienhypertexte"/>
            <w:rFonts w:ascii="Arial" w:hAnsi="Arial" w:cs="Arial"/>
            <w:b/>
            <w:bCs/>
            <w:sz w:val="48"/>
            <w:szCs w:val="48"/>
          </w:rPr>
          <w:t>@</w:t>
        </w:r>
        <w:proofErr w:type="spellStart"/>
        <w:r w:rsidR="001B489A" w:rsidRPr="001B489A">
          <w:rPr>
            <w:rStyle w:val="Lienhypertexte"/>
            <w:rFonts w:ascii="Arial" w:hAnsi="Arial" w:cs="Arial"/>
            <w:b/>
            <w:bCs/>
            <w:sz w:val="48"/>
            <w:szCs w:val="48"/>
          </w:rPr>
          <w:t>handicap_paris</w:t>
        </w:r>
        <w:proofErr w:type="spellEnd"/>
      </w:hyperlink>
    </w:p>
    <w:p w:rsidR="00B55F09" w:rsidRPr="00B55F09" w:rsidRDefault="00B55F09" w:rsidP="00B55F09">
      <w:pPr>
        <w:pStyle w:val="Default"/>
      </w:pPr>
    </w:p>
    <w:p w:rsidR="00B55F09" w:rsidRPr="00802D6A" w:rsidRDefault="00C670FA" w:rsidP="00C670FA">
      <w:pPr>
        <w:pStyle w:val="Pa1"/>
        <w:numPr>
          <w:ilvl w:val="0"/>
          <w:numId w:val="4"/>
        </w:numPr>
        <w:rPr>
          <w:rStyle w:val="A0"/>
          <w:sz w:val="44"/>
          <w:szCs w:val="44"/>
        </w:rPr>
      </w:pPr>
      <w:r w:rsidRPr="00802D6A">
        <w:rPr>
          <w:rStyle w:val="A0"/>
          <w:sz w:val="44"/>
          <w:szCs w:val="44"/>
        </w:rPr>
        <w:t xml:space="preserve"> </w:t>
      </w:r>
      <w:r w:rsidR="00B55F09" w:rsidRPr="00802D6A">
        <w:rPr>
          <w:rStyle w:val="A0"/>
          <w:sz w:val="44"/>
          <w:szCs w:val="44"/>
        </w:rPr>
        <w:t>Actualités</w:t>
      </w:r>
    </w:p>
    <w:p w:rsidR="00A50AA9" w:rsidRPr="00A50AA9" w:rsidRDefault="00A50AA9" w:rsidP="00A50A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DD3D45" w:rsidRPr="00DD3D45" w:rsidRDefault="00DD3D45" w:rsidP="00DD3D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F66201" w:rsidRDefault="00F66201" w:rsidP="001B489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r w:rsidRPr="00F66201">
        <w:rPr>
          <w:rFonts w:ascii="Arial Narrow" w:hAnsi="Arial Narrow" w:cs="Arial Narrow"/>
          <w:b/>
          <w:bCs/>
        </w:rPr>
        <w:t xml:space="preserve">Rencontre avec l’association </w:t>
      </w:r>
      <w:proofErr w:type="spellStart"/>
      <w:r w:rsidRPr="00F66201">
        <w:rPr>
          <w:rFonts w:ascii="Arial Narrow" w:hAnsi="Arial Narrow" w:cs="Arial Narrow"/>
          <w:b/>
          <w:bCs/>
        </w:rPr>
        <w:t>Arpejeh</w:t>
      </w:r>
      <w:proofErr w:type="spellEnd"/>
    </w:p>
    <w:p w:rsidR="00F66201" w:rsidRDefault="00F66201" w:rsidP="001B489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proofErr w:type="spellStart"/>
      <w:r w:rsidRPr="00F66201">
        <w:rPr>
          <w:rFonts w:ascii="Arial Narrow" w:hAnsi="Arial Narrow" w:cs="Arial Narrow"/>
          <w:color w:val="000000"/>
        </w:rPr>
        <w:t>Arpejeh</w:t>
      </w:r>
      <w:proofErr w:type="spellEnd"/>
      <w:r w:rsidRPr="00F66201">
        <w:rPr>
          <w:rFonts w:ascii="Arial Narrow" w:hAnsi="Arial Narrow" w:cs="Arial Narrow"/>
          <w:color w:val="000000"/>
        </w:rPr>
        <w:t xml:space="preserve"> (Accompagner la Réalisation des Projets d’</w:t>
      </w:r>
      <w:r>
        <w:rPr>
          <w:rFonts w:ascii="Arial Narrow" w:hAnsi="Arial Narrow" w:cs="Arial Narrow"/>
          <w:color w:val="000000"/>
        </w:rPr>
        <w:t>É</w:t>
      </w:r>
      <w:r w:rsidRPr="00F66201">
        <w:rPr>
          <w:rFonts w:ascii="Arial Narrow" w:hAnsi="Arial Narrow" w:cs="Arial Narrow"/>
          <w:color w:val="000000"/>
        </w:rPr>
        <w:t>tudes de Jeunes Élèves et Étudiants Handicapés) est une association méconnue qui pourtant mériterait d’être mieux mise en avant. Nous avons eu le plaisir de rencontrer deux salariées de l’association.</w:t>
      </w:r>
    </w:p>
    <w:p w:rsidR="00A50AA9" w:rsidRPr="00DD3D45" w:rsidRDefault="00DD3D45" w:rsidP="001B489A">
      <w:pPr>
        <w:autoSpaceDE w:val="0"/>
        <w:autoSpaceDN w:val="0"/>
        <w:adjustRightInd w:val="0"/>
        <w:spacing w:after="0" w:line="241" w:lineRule="atLeast"/>
        <w:rPr>
          <w:rStyle w:val="Lienhypertexte"/>
          <w:b/>
          <w:bCs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begin"/>
      </w:r>
      <w:r w:rsidR="00F66201">
        <w:rPr>
          <w:rStyle w:val="Lienhypertexte"/>
          <w:rFonts w:ascii="Arial Narrow" w:hAnsi="Arial Narrow" w:cs="Arial Narrow"/>
          <w:b/>
          <w:bCs/>
        </w:rPr>
        <w:instrText>HYPERLINK "https://handicap.paris.fr/rencontre-avec-lassociation-arpejeh/"</w:instrText>
      </w:r>
      <w:r>
        <w:rPr>
          <w:rStyle w:val="Lienhypertexte"/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savoir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end"/>
      </w:r>
    </w:p>
    <w:p w:rsidR="00F66201" w:rsidRDefault="00F66201" w:rsidP="001B489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r w:rsidRPr="00F66201">
        <w:rPr>
          <w:rFonts w:ascii="Arial Narrow" w:hAnsi="Arial Narrow" w:cs="Arial Narrow"/>
          <w:b/>
          <w:bCs/>
        </w:rPr>
        <w:t xml:space="preserve">Découvrez les 8 projets lauréats du programme HUA de </w:t>
      </w:r>
      <w:proofErr w:type="spellStart"/>
      <w:r w:rsidRPr="00F66201">
        <w:rPr>
          <w:rFonts w:ascii="Arial Narrow" w:hAnsi="Arial Narrow" w:cs="Arial Narrow"/>
          <w:b/>
          <w:bCs/>
        </w:rPr>
        <w:t>Paris&amp;Co</w:t>
      </w:r>
      <w:proofErr w:type="spellEnd"/>
    </w:p>
    <w:p w:rsidR="00F66201" w:rsidRDefault="00F66201" w:rsidP="001B489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proofErr w:type="spellStart"/>
      <w:r w:rsidRPr="00F66201">
        <w:rPr>
          <w:rFonts w:ascii="Arial Narrow" w:hAnsi="Arial Narrow" w:cs="Arial Narrow"/>
          <w:color w:val="000000"/>
        </w:rPr>
        <w:t>Paris&amp;Co</w:t>
      </w:r>
      <w:proofErr w:type="spellEnd"/>
      <w:r w:rsidRPr="00F66201">
        <w:rPr>
          <w:rFonts w:ascii="Arial Narrow" w:hAnsi="Arial Narrow" w:cs="Arial Narrow"/>
          <w:color w:val="000000"/>
        </w:rPr>
        <w:t xml:space="preserve"> a lancé, le 8 novembre matin, le programme d’accélération </w:t>
      </w:r>
      <w:proofErr w:type="spellStart"/>
      <w:r w:rsidRPr="00F66201">
        <w:rPr>
          <w:rFonts w:ascii="Arial Narrow" w:hAnsi="Arial Narrow" w:cs="Arial Narrow"/>
          <w:color w:val="000000"/>
        </w:rPr>
        <w:t>Handic’Up</w:t>
      </w:r>
      <w:proofErr w:type="spellEnd"/>
      <w:r w:rsidRPr="00F66201">
        <w:rPr>
          <w:rFonts w:ascii="Arial Narrow" w:hAnsi="Arial Narrow" w:cs="Arial Narrow"/>
          <w:color w:val="000000"/>
        </w:rPr>
        <w:t xml:space="preserve"> Access HUA! </w:t>
      </w:r>
      <w:proofErr w:type="gramStart"/>
      <w:r w:rsidRPr="00F66201">
        <w:rPr>
          <w:rFonts w:ascii="Arial Narrow" w:hAnsi="Arial Narrow" w:cs="Arial Narrow"/>
          <w:color w:val="000000"/>
        </w:rPr>
        <w:t>dédié</w:t>
      </w:r>
      <w:proofErr w:type="gramEnd"/>
      <w:r w:rsidRPr="00F66201">
        <w:rPr>
          <w:rFonts w:ascii="Arial Narrow" w:hAnsi="Arial Narrow" w:cs="Arial Narrow"/>
          <w:color w:val="000000"/>
        </w:rPr>
        <w:t xml:space="preserve"> aux solutions innovantes en faveur du handicap. Découvrez les 8 lauréats ! Pour plus de détails, un article dédié sera publié pour chacun des 8 projets.</w:t>
      </w:r>
    </w:p>
    <w:p w:rsidR="00A50AA9" w:rsidRDefault="006715DD" w:rsidP="001B489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9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F66201" w:rsidRDefault="00F66201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66201">
        <w:rPr>
          <w:rFonts w:ascii="Arial Narrow" w:hAnsi="Arial Narrow" w:cs="Minion Pro"/>
          <w:b/>
        </w:rPr>
        <w:t>La 1</w:t>
      </w:r>
      <w:r w:rsidRPr="00F66201">
        <w:rPr>
          <w:rFonts w:ascii="Arial Narrow" w:hAnsi="Arial Narrow" w:cs="Minion Pro"/>
          <w:b/>
          <w:vertAlign w:val="superscript"/>
        </w:rPr>
        <w:t>ère</w:t>
      </w:r>
      <w:r>
        <w:rPr>
          <w:rFonts w:ascii="Arial Narrow" w:hAnsi="Arial Narrow" w:cs="Minion Pro"/>
          <w:b/>
        </w:rPr>
        <w:t xml:space="preserve"> </w:t>
      </w:r>
      <w:r w:rsidRPr="00F66201">
        <w:rPr>
          <w:rFonts w:ascii="Arial Narrow" w:hAnsi="Arial Narrow" w:cs="Minion Pro"/>
          <w:b/>
        </w:rPr>
        <w:t>unité de jour spécialisée dans les troubles de conduites alimentaires en France a ouvert à Paris</w:t>
      </w:r>
    </w:p>
    <w:p w:rsidR="00A7356A" w:rsidRDefault="00F66201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66201">
        <w:rPr>
          <w:rFonts w:ascii="Arial Narrow" w:hAnsi="Arial Narrow"/>
        </w:rPr>
        <w:t>La 1</w:t>
      </w:r>
      <w:r w:rsidRPr="00F66201">
        <w:rPr>
          <w:rFonts w:ascii="Arial Narrow" w:hAnsi="Arial Narrow"/>
          <w:vertAlign w:val="superscript"/>
        </w:rPr>
        <w:t>ère</w:t>
      </w:r>
      <w:r>
        <w:rPr>
          <w:rFonts w:ascii="Arial Narrow" w:hAnsi="Arial Narrow"/>
        </w:rPr>
        <w:t xml:space="preserve"> </w:t>
      </w:r>
      <w:r w:rsidRPr="00F66201">
        <w:rPr>
          <w:rFonts w:ascii="Arial Narrow" w:hAnsi="Arial Narrow"/>
        </w:rPr>
        <w:t>unité de jour spécialisée pour adolescents présentant des troubles de conduites alimentaires en France a ouvert ses portes à la clinique de la Fondation santé des</w:t>
      </w:r>
      <w:r>
        <w:rPr>
          <w:rFonts w:ascii="Arial Narrow" w:hAnsi="Arial Narrow"/>
        </w:rPr>
        <w:t xml:space="preserve"> </w:t>
      </w:r>
      <w:r w:rsidRPr="00F66201">
        <w:rPr>
          <w:rFonts w:ascii="Arial Narrow" w:hAnsi="Arial Narrow"/>
        </w:rPr>
        <w:t>étudiants de France à Paris. Elle accueille les adolescents de 12 à 20 ans.</w:t>
      </w:r>
    </w:p>
    <w:p w:rsidR="00A50AA9" w:rsidRPr="00DD3D45" w:rsidRDefault="00DD3D45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 w:rsidR="00F66201">
        <w:rPr>
          <w:rFonts w:ascii="Arial Narrow" w:hAnsi="Arial Narrow" w:cs="Arial Narrow"/>
          <w:b/>
          <w:bCs/>
        </w:rPr>
        <w:instrText>HYPERLINK "https://handicap.paris.fr/la-1ere-unite-de-jour-specialisee-dans-les-troubles-de-conduites-alimentaires-en-france-a-ouvert-a-paris/"</w:instrText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savoir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</w:p>
    <w:p w:rsidR="00F66201" w:rsidRDefault="00F66201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66201">
        <w:rPr>
          <w:rFonts w:ascii="Arial Narrow" w:hAnsi="Arial Narrow" w:cs="Minion Pro"/>
          <w:b/>
        </w:rPr>
        <w:t>Fil santé jeunes : désormais accessible en LSF et LPC</w:t>
      </w:r>
    </w:p>
    <w:p w:rsidR="00F66201" w:rsidRDefault="00F66201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66201">
        <w:rPr>
          <w:rFonts w:ascii="Arial Narrow" w:hAnsi="Arial Narrow"/>
        </w:rPr>
        <w:t>Fil Santé Jeunes est désormais accessible aux jeunes sourds et malentendants par</w:t>
      </w:r>
      <w:r>
        <w:rPr>
          <w:rFonts w:ascii="Arial Narrow" w:hAnsi="Arial Narrow"/>
        </w:rPr>
        <w:t xml:space="preserve"> </w:t>
      </w:r>
      <w:r w:rsidRPr="00F66201">
        <w:rPr>
          <w:rFonts w:ascii="Arial Narrow" w:hAnsi="Arial Narrow"/>
        </w:rPr>
        <w:t>téléphone ou tchat. Appels gratuits et anonymes !</w:t>
      </w:r>
    </w:p>
    <w:p w:rsidR="00A50AA9" w:rsidRDefault="006715DD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0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F66201" w:rsidRDefault="00F6620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66201">
        <w:rPr>
          <w:rFonts w:ascii="Arial Narrow" w:hAnsi="Arial Narrow" w:cs="Minion Pro"/>
          <w:b/>
        </w:rPr>
        <w:t>Hors Cases : un auteur, une BD, un handicap</w:t>
      </w:r>
    </w:p>
    <w:p w:rsidR="00F66201" w:rsidRDefault="00F66201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66201">
        <w:rPr>
          <w:rFonts w:ascii="Arial Narrow" w:hAnsi="Arial Narrow"/>
        </w:rPr>
        <w:t>« Hors Cases » est un projet mené dans le cadre du cursus de bande dessinée</w:t>
      </w:r>
      <w:r>
        <w:rPr>
          <w:rFonts w:ascii="Arial Narrow" w:hAnsi="Arial Narrow"/>
        </w:rPr>
        <w:t xml:space="preserve"> </w:t>
      </w:r>
      <w:r w:rsidRPr="00F66201">
        <w:rPr>
          <w:rFonts w:ascii="Arial Narrow" w:hAnsi="Arial Narrow"/>
        </w:rPr>
        <w:t>documentaire de l’école Emile Cohl. L’objectif est de rendre le handicap compréhensible par tous grâce à la bande dessinée.</w:t>
      </w:r>
    </w:p>
    <w:p w:rsidR="00A50AA9" w:rsidRPr="00A50AA9" w:rsidRDefault="006715DD" w:rsidP="00F66201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1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Default="006715DD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2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toute l’actualité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</w:p>
    <w:p w:rsidR="001B005A" w:rsidRDefault="00B55F09" w:rsidP="001B005A">
      <w:pPr>
        <w:pStyle w:val="Paragraphedeliste"/>
        <w:numPr>
          <w:ilvl w:val="0"/>
          <w:numId w:val="1"/>
        </w:numPr>
        <w:rPr>
          <w:rStyle w:val="A0"/>
          <w:sz w:val="44"/>
          <w:szCs w:val="44"/>
        </w:rPr>
      </w:pPr>
      <w:r w:rsidRPr="00802D6A">
        <w:rPr>
          <w:rStyle w:val="A0"/>
          <w:sz w:val="44"/>
          <w:szCs w:val="44"/>
        </w:rPr>
        <w:t>Agenda</w:t>
      </w:r>
    </w:p>
    <w:p w:rsidR="00F66201" w:rsidRDefault="00F66201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66201">
        <w:rPr>
          <w:rFonts w:ascii="Arial Narrow" w:hAnsi="Arial Narrow" w:cs="Minion Pro"/>
          <w:b/>
        </w:rPr>
        <w:t>Challenge PEPS - 28 novembre</w:t>
      </w:r>
    </w:p>
    <w:p w:rsidR="00F66201" w:rsidRDefault="00F66201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66201">
        <w:rPr>
          <w:rFonts w:ascii="Arial Narrow" w:hAnsi="Arial Narrow"/>
        </w:rPr>
        <w:t>Une journée pour apprendre, comprendre, échanger, entendre des témoignages, ouvrir un compte, rédiger et saisir des offres PEPS.</w:t>
      </w:r>
    </w:p>
    <w:p w:rsidR="00A50AA9" w:rsidRDefault="006715DD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3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F66201" w:rsidRDefault="00F66201" w:rsidP="001B489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66201">
        <w:rPr>
          <w:rFonts w:ascii="Arial Narrow" w:hAnsi="Arial Narrow" w:cs="Minion Pro"/>
          <w:b/>
        </w:rPr>
        <w:t>Forum emploi Talents Handicap - jusqu’au 6 décembre</w:t>
      </w:r>
    </w:p>
    <w:p w:rsidR="00F66201" w:rsidRDefault="00F66201" w:rsidP="001B489A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66201">
        <w:rPr>
          <w:rFonts w:ascii="Arial Narrow" w:hAnsi="Arial Narrow"/>
        </w:rPr>
        <w:t>Édition en ligne spéciale Semaine Européenne de l’Emploi des Personnes Handicapées (SEEPH).</w:t>
      </w:r>
    </w:p>
    <w:p w:rsidR="00A50AA9" w:rsidRDefault="006715DD" w:rsidP="001B489A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4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B71FA1" w:rsidRDefault="00B71FA1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</w:p>
    <w:p w:rsidR="00F66201" w:rsidRDefault="00F6620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66201">
        <w:rPr>
          <w:rFonts w:ascii="Arial Narrow" w:hAnsi="Arial Narrow" w:cs="Minion Pro"/>
          <w:b/>
        </w:rPr>
        <w:t>Tournée de sensibilisation dans le noir - 4 décembre</w:t>
      </w:r>
    </w:p>
    <w:p w:rsidR="00F66201" w:rsidRDefault="00F66201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66201">
        <w:rPr>
          <w:rFonts w:ascii="Arial Narrow" w:hAnsi="Arial Narrow"/>
        </w:rPr>
        <w:lastRenderedPageBreak/>
        <w:t>L’UNADEV organise une tournée de sensibilisation au handicap visuel en France. Le bus passera par les 8 centres régionaux de l’association, dont celui de Paris le 4 décembre.</w:t>
      </w:r>
    </w:p>
    <w:p w:rsidR="00A50AA9" w:rsidRDefault="006715DD" w:rsidP="00DD3D4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5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F66201" w:rsidRDefault="00F66201" w:rsidP="00A7356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F66201">
        <w:rPr>
          <w:rFonts w:ascii="Arial Narrow" w:hAnsi="Arial Narrow" w:cs="Minion Pro"/>
          <w:b/>
        </w:rPr>
        <w:t>Portes ouvertes CAJ et ESAT Ménilmontant - 6 et 7 décembre</w:t>
      </w:r>
    </w:p>
    <w:p w:rsidR="00F66201" w:rsidRDefault="00F66201" w:rsidP="00A7356A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F66201">
        <w:rPr>
          <w:rFonts w:ascii="Arial Narrow" w:hAnsi="Arial Narrow"/>
        </w:rPr>
        <w:t>Cette année, les adultes accueillis dans les 2 établissements ont choisi le thème du CIRQUE !</w:t>
      </w:r>
    </w:p>
    <w:p w:rsidR="00A50AA9" w:rsidRDefault="006715DD" w:rsidP="00A7356A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6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F66201" w:rsidRDefault="00F66201" w:rsidP="00DD3D45">
      <w:pPr>
        <w:spacing w:after="0"/>
        <w:contextualSpacing/>
        <w:rPr>
          <w:rFonts w:ascii="Arial Narrow" w:hAnsi="Arial Narrow" w:cs="Minion Pro"/>
          <w:b/>
        </w:rPr>
      </w:pPr>
      <w:r w:rsidRPr="00F66201">
        <w:rPr>
          <w:rFonts w:ascii="Arial Narrow" w:hAnsi="Arial Narrow" w:cs="Minion Pro"/>
          <w:b/>
        </w:rPr>
        <w:t>Marché de Noël à la MDPH de Paris</w:t>
      </w:r>
      <w:r w:rsidR="00126682">
        <w:rPr>
          <w:rFonts w:ascii="Arial Narrow" w:hAnsi="Arial Narrow" w:cs="Minion Pro"/>
          <w:b/>
        </w:rPr>
        <w:t xml:space="preserve"> – 12 décembre</w:t>
      </w:r>
    </w:p>
    <w:p w:rsidR="00F66201" w:rsidRDefault="00F66201" w:rsidP="00DD3D45">
      <w:pPr>
        <w:spacing w:after="0"/>
        <w:contextualSpacing/>
        <w:rPr>
          <w:rFonts w:ascii="Arial Narrow" w:hAnsi="Arial Narrow"/>
        </w:rPr>
      </w:pPr>
      <w:r w:rsidRPr="00F66201">
        <w:rPr>
          <w:rFonts w:ascii="Arial Narrow" w:hAnsi="Arial Narrow"/>
        </w:rPr>
        <w:t>Pour la 2</w:t>
      </w:r>
      <w:r w:rsidRPr="00F66201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</w:t>
      </w:r>
      <w:r w:rsidRPr="00F66201">
        <w:rPr>
          <w:rFonts w:ascii="Arial Narrow" w:hAnsi="Arial Narrow"/>
        </w:rPr>
        <w:t>année consécutive, la MDPH de Paris vous invite à son marché de Noël. 3 ESAT y exposeront</w:t>
      </w:r>
      <w:r w:rsidR="00126682">
        <w:rPr>
          <w:rFonts w:ascii="Arial Narrow" w:hAnsi="Arial Narrow"/>
        </w:rPr>
        <w:t xml:space="preserve"> </w:t>
      </w:r>
      <w:bookmarkStart w:id="0" w:name="_GoBack"/>
      <w:bookmarkEnd w:id="0"/>
      <w:r w:rsidRPr="00F66201">
        <w:rPr>
          <w:rFonts w:ascii="Arial Narrow" w:hAnsi="Arial Narrow"/>
        </w:rPr>
        <w:t>: l’ESAT Viala Bastille, l’ESAT Turbulences et l’ESAT l’Espérance. Entrée libre et gratuite ! On vous attend nombreux !</w:t>
      </w:r>
    </w:p>
    <w:p w:rsidR="001B005A" w:rsidRPr="00A50AA9" w:rsidRDefault="006715DD" w:rsidP="00DD3D45">
      <w:pPr>
        <w:spacing w:after="0"/>
        <w:contextualSpacing/>
        <w:rPr>
          <w:rFonts w:ascii="Arial Narrow" w:hAnsi="Arial Narrow" w:cs="Arial Narrow"/>
          <w:b/>
          <w:bCs/>
          <w:color w:val="000000"/>
          <w:u w:val="single"/>
        </w:rPr>
      </w:pPr>
      <w:hyperlink r:id="rId17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plus</w:t>
        </w:r>
      </w:hyperlink>
    </w:p>
    <w:p w:rsidR="00A50AA9" w:rsidRPr="007665B7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Pr="00A50AA9" w:rsidRDefault="006715DD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8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tout l’agenda</w:t>
        </w:r>
      </w:hyperlink>
    </w:p>
    <w:p w:rsidR="00B55F09" w:rsidRPr="00B55F09" w:rsidRDefault="00B55F09" w:rsidP="00B55F09"/>
    <w:sectPr w:rsidR="00B55F09" w:rsidRPr="00B5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751"/>
    <w:multiLevelType w:val="hybridMultilevel"/>
    <w:tmpl w:val="E990B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14D0"/>
    <w:multiLevelType w:val="hybridMultilevel"/>
    <w:tmpl w:val="28861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D96"/>
    <w:multiLevelType w:val="hybridMultilevel"/>
    <w:tmpl w:val="1A3A8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74D88"/>
    <w:multiLevelType w:val="hybridMultilevel"/>
    <w:tmpl w:val="2B8C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6"/>
    <w:rsid w:val="00126682"/>
    <w:rsid w:val="0016299B"/>
    <w:rsid w:val="001B005A"/>
    <w:rsid w:val="001B489A"/>
    <w:rsid w:val="006715DD"/>
    <w:rsid w:val="006A383F"/>
    <w:rsid w:val="007665B7"/>
    <w:rsid w:val="007B31DC"/>
    <w:rsid w:val="007F2A61"/>
    <w:rsid w:val="00802D6A"/>
    <w:rsid w:val="00802E28"/>
    <w:rsid w:val="009236C2"/>
    <w:rsid w:val="009B5E2B"/>
    <w:rsid w:val="00A50AA9"/>
    <w:rsid w:val="00A7356A"/>
    <w:rsid w:val="00B55F09"/>
    <w:rsid w:val="00B71FA1"/>
    <w:rsid w:val="00B92B66"/>
    <w:rsid w:val="00C670FA"/>
    <w:rsid w:val="00DD3D45"/>
    <w:rsid w:val="00E15752"/>
    <w:rsid w:val="00E4068A"/>
    <w:rsid w:val="00E9331C"/>
    <w:rsid w:val="00F20A37"/>
    <w:rsid w:val="00F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ndicap_paris" TargetMode="External"/><Relationship Id="rId13" Type="http://schemas.openxmlformats.org/officeDocument/2006/relationships/hyperlink" Target="https://handicap.paris.fr/agenda/challenge-peps/" TargetMode="External"/><Relationship Id="rId18" Type="http://schemas.openxmlformats.org/officeDocument/2006/relationships/hyperlink" Target="https://handicap.paris.fr/agenda/" TargetMode="External"/><Relationship Id="rId3" Type="http://schemas.openxmlformats.org/officeDocument/2006/relationships/styles" Target="styles.xml"/><Relationship Id="rId7" Type="http://schemas.openxmlformats.org/officeDocument/2006/relationships/hyperlink" Target="https://handicap.paris.fr" TargetMode="External"/><Relationship Id="rId12" Type="http://schemas.openxmlformats.org/officeDocument/2006/relationships/hyperlink" Target="https://handicap.paris.fr/actualites/" TargetMode="External"/><Relationship Id="rId17" Type="http://schemas.openxmlformats.org/officeDocument/2006/relationships/hyperlink" Target="https://handicap.paris.fr/agenda/marche-de-noel-a-la-mdph-de-par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icap.paris.fr/agenda/portes-ouvertes-caj-et-esat-menilmonta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icap.paris.fr/hors-cases-un-auteur-une-bd-un-handica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icap.paris.fr/agenda/tournee-de-sensibilisation-dans-le-noir-unadev/" TargetMode="External"/><Relationship Id="rId10" Type="http://schemas.openxmlformats.org/officeDocument/2006/relationships/hyperlink" Target="https://handicap.paris.fr/fil-sante-jeunes-desormais-accessible-en-lsf-et-lpc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andicap.paris.fr/decouvrez-les-8-projets-laureats-du-programme-hua-de-parisco/" TargetMode="External"/><Relationship Id="rId14" Type="http://schemas.openxmlformats.org/officeDocument/2006/relationships/hyperlink" Target="https://handicap.paris.fr/agenda/forum-emploi-talents-handica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3FBB-AF2B-42F8-AA83-14B4CFF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blaisea</dc:creator>
  <cp:lastModifiedBy>blaisea</cp:lastModifiedBy>
  <cp:revision>22</cp:revision>
  <dcterms:created xsi:type="dcterms:W3CDTF">2019-01-24T14:15:00Z</dcterms:created>
  <dcterms:modified xsi:type="dcterms:W3CDTF">2019-11-26T14:26:00Z</dcterms:modified>
</cp:coreProperties>
</file>